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CF7DE9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Кочубея, 14А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4941ED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4941ED">
        <w:rPr>
          <w:rFonts w:ascii="Times New Roman" w:hAnsi="Times New Roman" w:cs="Times New Roman"/>
          <w:sz w:val="28"/>
          <w:szCs w:val="28"/>
        </w:rPr>
        <w:t>4</w:t>
      </w:r>
      <w:r w:rsidR="004941ED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4941ED">
        <w:rPr>
          <w:rFonts w:ascii="Times New Roman" w:hAnsi="Times New Roman" w:cs="Times New Roman"/>
          <w:sz w:val="28"/>
          <w:szCs w:val="28"/>
        </w:rPr>
        <w:t>ирейско</w:t>
      </w:r>
      <w:r w:rsidR="004941ED" w:rsidRPr="00537D64">
        <w:rPr>
          <w:rFonts w:ascii="Times New Roman" w:hAnsi="Times New Roman" w:cs="Times New Roman"/>
          <w:sz w:val="28"/>
          <w:szCs w:val="28"/>
        </w:rPr>
        <w:t>го 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CF7DE9">
        <w:rPr>
          <w:rFonts w:ascii="Times New Roman" w:hAnsi="Times New Roman" w:cs="Times New Roman"/>
          <w:sz w:val="28"/>
          <w:szCs w:val="28"/>
        </w:rPr>
        <w:t>800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23:06:1</w:t>
      </w:r>
      <w:r w:rsidR="00EF0D41" w:rsidRPr="0021770A">
        <w:rPr>
          <w:rFonts w:ascii="Times New Roman" w:hAnsi="Times New Roman" w:cs="Times New Roman"/>
          <w:sz w:val="28"/>
          <w:szCs w:val="28"/>
        </w:rPr>
        <w:t>502015</w:t>
      </w:r>
      <w:r w:rsidR="0084108A" w:rsidRPr="0021770A">
        <w:rPr>
          <w:rFonts w:ascii="Times New Roman" w:hAnsi="Times New Roman" w:cs="Times New Roman"/>
          <w:sz w:val="28"/>
          <w:szCs w:val="28"/>
        </w:rPr>
        <w:t>:</w:t>
      </w:r>
      <w:r w:rsidR="00EF0D41" w:rsidRPr="0021770A">
        <w:rPr>
          <w:rFonts w:ascii="Times New Roman" w:hAnsi="Times New Roman" w:cs="Times New Roman"/>
          <w:sz w:val="28"/>
          <w:szCs w:val="28"/>
        </w:rPr>
        <w:t>235</w:t>
      </w:r>
      <w:r w:rsidR="00A91B53" w:rsidRPr="0021770A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CF7DE9">
        <w:rPr>
          <w:rFonts w:ascii="Times New Roman" w:hAnsi="Times New Roman" w:cs="Times New Roman"/>
          <w:sz w:val="28"/>
          <w:szCs w:val="28"/>
        </w:rPr>
        <w:t>п. Гирей, ул. Кочубея, 14А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F7DE9">
        <w:rPr>
          <w:rFonts w:ascii="Times New Roman" w:hAnsi="Times New Roman" w:cs="Times New Roman"/>
          <w:sz w:val="28"/>
          <w:szCs w:val="28"/>
        </w:rPr>
        <w:t>Овсянников Михаил Васильевич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F7DE9">
        <w:rPr>
          <w:rFonts w:ascii="Times New Roman" w:hAnsi="Times New Roman" w:cs="Times New Roman"/>
          <w:sz w:val="28"/>
          <w:szCs w:val="28"/>
        </w:rPr>
        <w:t>п. Гирей, ул. Кочубея, 14А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F7DE9">
        <w:rPr>
          <w:rFonts w:ascii="Times New Roman" w:hAnsi="Times New Roman" w:cs="Times New Roman"/>
          <w:sz w:val="28"/>
          <w:szCs w:val="28"/>
        </w:rPr>
        <w:t>Овсянникова М.В.</w:t>
      </w:r>
      <w:r w:rsidR="004F6D9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CF7DE9">
        <w:rPr>
          <w:rFonts w:ascii="Times New Roman" w:hAnsi="Times New Roman" w:cs="Times New Roman"/>
          <w:sz w:val="28"/>
          <w:szCs w:val="28"/>
        </w:rPr>
        <w:t>свидетельством о праве на наследство по закону №1683 от 27.04.1999 г.; свидетельством на право собственности на землю, дата выдачи 14.05.1999 г., серия РФ-</w:t>
      </w:r>
      <w:r w:rsidR="00CF7DE9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CF7DE9">
        <w:rPr>
          <w:rFonts w:ascii="Times New Roman" w:hAnsi="Times New Roman" w:cs="Times New Roman"/>
          <w:sz w:val="28"/>
          <w:szCs w:val="28"/>
        </w:rPr>
        <w:t>-1103-213-554 № 0527997, регистрационная запись от 14.05.1999 г. № 491, выданным комитетом по земельным ресурсам и землеустройству Гулькевичского района.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F7DE9">
        <w:rPr>
          <w:rFonts w:ascii="Times New Roman" w:hAnsi="Times New Roman" w:cs="Times New Roman"/>
          <w:sz w:val="28"/>
          <w:szCs w:val="28"/>
        </w:rPr>
        <w:t>Овсянников</w:t>
      </w:r>
      <w:r w:rsidR="00F82886">
        <w:rPr>
          <w:rFonts w:ascii="Times New Roman" w:hAnsi="Times New Roman" w:cs="Times New Roman"/>
          <w:sz w:val="28"/>
          <w:szCs w:val="28"/>
        </w:rPr>
        <w:t>у</w:t>
      </w:r>
      <w:r w:rsidR="00CF7DE9">
        <w:rPr>
          <w:rFonts w:ascii="Times New Roman" w:hAnsi="Times New Roman" w:cs="Times New Roman"/>
          <w:sz w:val="28"/>
          <w:szCs w:val="28"/>
        </w:rPr>
        <w:t xml:space="preserve"> М.В.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 xml:space="preserve">осуществить действия по </w:t>
      </w:r>
      <w:r w:rsidRPr="00726D66">
        <w:rPr>
          <w:rFonts w:ascii="Times New Roman" w:hAnsi="Times New Roman" w:cs="Times New Roman"/>
          <w:sz w:val="28"/>
          <w:szCs w:val="28"/>
        </w:rPr>
        <w:lastRenderedPageBreak/>
        <w:t>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8B" w:rsidRDefault="0066358B" w:rsidP="009B6F34">
      <w:pPr>
        <w:spacing w:after="0" w:line="240" w:lineRule="auto"/>
      </w:pPr>
      <w:r>
        <w:separator/>
      </w:r>
    </w:p>
  </w:endnote>
  <w:endnote w:type="continuationSeparator" w:id="1">
    <w:p w:rsidR="0066358B" w:rsidRDefault="0066358B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8B" w:rsidRDefault="0066358B" w:rsidP="009B6F34">
      <w:pPr>
        <w:spacing w:after="0" w:line="240" w:lineRule="auto"/>
      </w:pPr>
      <w:r>
        <w:separator/>
      </w:r>
    </w:p>
  </w:footnote>
  <w:footnote w:type="continuationSeparator" w:id="1">
    <w:p w:rsidR="0066358B" w:rsidRDefault="0066358B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46A26">
        <w:pPr>
          <w:pStyle w:val="a8"/>
          <w:jc w:val="center"/>
        </w:pPr>
        <w:fldSimple w:instr=" PAGE   \* MERGEFORMAT ">
          <w:r w:rsidR="004941ED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2F68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52E4"/>
    <w:rsid w:val="00484AF2"/>
    <w:rsid w:val="00490060"/>
    <w:rsid w:val="0049086D"/>
    <w:rsid w:val="004941E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1703C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6358B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46A26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4274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CF7DE9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886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9</cp:revision>
  <cp:lastPrinted>2023-04-06T11:38:00Z</cp:lastPrinted>
  <dcterms:created xsi:type="dcterms:W3CDTF">2023-05-03T13:38:00Z</dcterms:created>
  <dcterms:modified xsi:type="dcterms:W3CDTF">2023-06-10T20:25:00Z</dcterms:modified>
</cp:coreProperties>
</file>