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AB" w:rsidRDefault="000202AB"/>
    <w:tbl>
      <w:tblPr>
        <w:tblW w:w="9781" w:type="dxa"/>
        <w:tblInd w:w="70" w:type="dxa"/>
        <w:tblLayout w:type="fixed"/>
        <w:tblCellMar>
          <w:left w:w="70" w:type="dxa"/>
          <w:right w:w="70" w:type="dxa"/>
        </w:tblCellMar>
        <w:tblLook w:val="0000" w:firstRow="0" w:lastRow="0" w:firstColumn="0" w:lastColumn="0" w:noHBand="0" w:noVBand="0"/>
      </w:tblPr>
      <w:tblGrid>
        <w:gridCol w:w="3060"/>
        <w:gridCol w:w="4870"/>
        <w:gridCol w:w="1851"/>
      </w:tblGrid>
      <w:tr w:rsidR="00AE4443" w:rsidTr="00F50FDB">
        <w:trPr>
          <w:trHeight w:val="2135"/>
        </w:trPr>
        <w:tc>
          <w:tcPr>
            <w:tcW w:w="9781" w:type="dxa"/>
            <w:gridSpan w:val="3"/>
            <w:shd w:val="clear" w:color="auto" w:fill="auto"/>
          </w:tcPr>
          <w:p w:rsidR="00AE4443" w:rsidRPr="004361D2" w:rsidRDefault="00AE4443" w:rsidP="002C5174"/>
          <w:p w:rsidR="00AE4443" w:rsidRDefault="00AE4443" w:rsidP="002C5174">
            <w:pPr>
              <w:pStyle w:val="4"/>
            </w:pPr>
            <w:r>
              <w:t xml:space="preserve">СОВЕТ </w:t>
            </w:r>
            <w:r w:rsidR="00A17AB6">
              <w:t>ГИРЕЙСКОГО ГОРОДСКОГО</w:t>
            </w:r>
            <w:r>
              <w:t xml:space="preserve"> ПОСЕЛЕНИЯ</w:t>
            </w:r>
          </w:p>
          <w:p w:rsidR="00AE4443" w:rsidRDefault="00AE4443" w:rsidP="002C5174">
            <w:pPr>
              <w:jc w:val="center"/>
              <w:rPr>
                <w:b/>
                <w:bCs/>
                <w:sz w:val="28"/>
                <w:szCs w:val="22"/>
              </w:rPr>
            </w:pPr>
            <w:r>
              <w:rPr>
                <w:b/>
                <w:bCs/>
                <w:sz w:val="28"/>
                <w:szCs w:val="22"/>
              </w:rPr>
              <w:t>ГУЛЬКЕВИЧСКОГО РАЙОНА</w:t>
            </w:r>
          </w:p>
          <w:p w:rsidR="00AE4443" w:rsidRDefault="00AE4443" w:rsidP="002C5174">
            <w:pPr>
              <w:jc w:val="center"/>
              <w:rPr>
                <w:b/>
                <w:bCs/>
                <w:sz w:val="28"/>
                <w:szCs w:val="22"/>
              </w:rPr>
            </w:pPr>
          </w:p>
          <w:p w:rsidR="00AE4443" w:rsidRDefault="00AE4443" w:rsidP="002C5174">
            <w:pPr>
              <w:jc w:val="center"/>
              <w:rPr>
                <w:b/>
                <w:bCs/>
                <w:sz w:val="28"/>
                <w:szCs w:val="22"/>
              </w:rPr>
            </w:pPr>
            <w:r>
              <w:rPr>
                <w:b/>
                <w:bCs/>
                <w:sz w:val="28"/>
                <w:szCs w:val="22"/>
              </w:rPr>
              <w:t>РЕШЕНИЕ</w:t>
            </w:r>
          </w:p>
          <w:p w:rsidR="00265D4A" w:rsidRDefault="00265D4A" w:rsidP="00F50FDB">
            <w:pPr>
              <w:jc w:val="center"/>
              <w:rPr>
                <w:b/>
                <w:bCs/>
                <w:sz w:val="28"/>
                <w:szCs w:val="22"/>
              </w:rPr>
            </w:pPr>
          </w:p>
          <w:p w:rsidR="00AE4443" w:rsidRPr="00F50FDB" w:rsidRDefault="00FA1B16" w:rsidP="00F50FDB">
            <w:pPr>
              <w:jc w:val="center"/>
              <w:rPr>
                <w:b/>
                <w:sz w:val="28"/>
              </w:rPr>
            </w:pPr>
            <w:bookmarkStart w:id="0" w:name="_GoBack"/>
            <w:bookmarkEnd w:id="0"/>
            <w:r>
              <w:rPr>
                <w:b/>
                <w:bCs/>
                <w:sz w:val="28"/>
                <w:szCs w:val="22"/>
              </w:rPr>
              <w:t xml:space="preserve">     </w:t>
            </w:r>
            <w:r w:rsidR="00265D4A">
              <w:rPr>
                <w:b/>
                <w:bCs/>
                <w:sz w:val="28"/>
                <w:szCs w:val="22"/>
              </w:rPr>
              <w:t>26</w:t>
            </w:r>
            <w:r w:rsidR="00A17AB6">
              <w:rPr>
                <w:b/>
                <w:bCs/>
                <w:sz w:val="28"/>
                <w:szCs w:val="22"/>
              </w:rPr>
              <w:t>_сессии</w:t>
            </w:r>
            <w:r>
              <w:rPr>
                <w:b/>
                <w:bCs/>
                <w:sz w:val="28"/>
                <w:szCs w:val="22"/>
              </w:rPr>
              <w:t xml:space="preserve">       </w:t>
            </w:r>
            <w:r w:rsidR="00265D4A">
              <w:rPr>
                <w:b/>
                <w:bCs/>
                <w:sz w:val="28"/>
                <w:szCs w:val="22"/>
              </w:rPr>
              <w:t>3</w:t>
            </w:r>
            <w:r w:rsidR="00A17AB6">
              <w:rPr>
                <w:b/>
                <w:bCs/>
                <w:sz w:val="28"/>
                <w:szCs w:val="22"/>
              </w:rPr>
              <w:t>__ созыва</w:t>
            </w:r>
          </w:p>
          <w:p w:rsidR="00AE4443" w:rsidRDefault="00503325" w:rsidP="002C5174">
            <w:pPr>
              <w:jc w:val="center"/>
              <w:rPr>
                <w:vanish/>
              </w:rPr>
            </w:pPr>
            <w:r>
              <w:t xml:space="preserve"> </w:t>
            </w:r>
          </w:p>
          <w:p w:rsidR="00AE4443" w:rsidRDefault="00AE4443" w:rsidP="002C5174">
            <w:pPr>
              <w:jc w:val="center"/>
              <w:rPr>
                <w:vanish/>
                <w:sz w:val="28"/>
                <w:szCs w:val="28"/>
              </w:rPr>
            </w:pPr>
          </w:p>
        </w:tc>
      </w:tr>
      <w:tr w:rsidR="00AE4443" w:rsidTr="00C23751">
        <w:trPr>
          <w:hidden w:val="0"/>
        </w:trPr>
        <w:tc>
          <w:tcPr>
            <w:tcW w:w="3060" w:type="dxa"/>
            <w:shd w:val="clear" w:color="auto" w:fill="auto"/>
          </w:tcPr>
          <w:p w:rsidR="00AE4443" w:rsidRPr="008368F5" w:rsidRDefault="00A85077" w:rsidP="00265D4A">
            <w:pPr>
              <w:pStyle w:val="2"/>
              <w:rPr>
                <w:rFonts w:eastAsia="SimSun"/>
                <w:szCs w:val="28"/>
                <w:lang w:eastAsia="zh-CN"/>
              </w:rPr>
            </w:pPr>
            <w:r>
              <w:rPr>
                <w:bCs/>
                <w:vanish w:val="0"/>
                <w:szCs w:val="28"/>
              </w:rPr>
              <w:t>о</w:t>
            </w:r>
            <w:r w:rsidR="00A17AB6">
              <w:rPr>
                <w:bCs/>
                <w:vanish w:val="0"/>
                <w:szCs w:val="28"/>
              </w:rPr>
              <w:t>т</w:t>
            </w:r>
            <w:r>
              <w:rPr>
                <w:bCs/>
                <w:vanish w:val="0"/>
                <w:szCs w:val="28"/>
                <w:u w:val="single"/>
              </w:rPr>
              <w:t xml:space="preserve"> </w:t>
            </w:r>
            <w:r w:rsidR="00265D4A" w:rsidRPr="00A85077">
              <w:rPr>
                <w:bCs/>
                <w:vanish w:val="0"/>
                <w:szCs w:val="28"/>
                <w:u w:val="single"/>
              </w:rPr>
              <w:t>29.03.2016</w:t>
            </w:r>
            <w:r w:rsidR="00A17AB6" w:rsidRPr="00A85077">
              <w:rPr>
                <w:bCs/>
                <w:vanish w:val="0"/>
                <w:szCs w:val="28"/>
                <w:u w:val="single"/>
              </w:rPr>
              <w:t xml:space="preserve"> </w:t>
            </w:r>
            <w:r>
              <w:rPr>
                <w:bCs/>
                <w:vanish w:val="0"/>
                <w:szCs w:val="28"/>
                <w:u w:val="single"/>
              </w:rPr>
              <w:t xml:space="preserve"> </w:t>
            </w:r>
          </w:p>
        </w:tc>
        <w:tc>
          <w:tcPr>
            <w:tcW w:w="4870" w:type="dxa"/>
            <w:shd w:val="clear" w:color="auto" w:fill="auto"/>
          </w:tcPr>
          <w:p w:rsidR="00AE4443" w:rsidRDefault="00AE4443" w:rsidP="002C5174">
            <w:pPr>
              <w:jc w:val="both"/>
              <w:rPr>
                <w:sz w:val="24"/>
              </w:rPr>
            </w:pPr>
          </w:p>
        </w:tc>
        <w:tc>
          <w:tcPr>
            <w:tcW w:w="1851" w:type="dxa"/>
            <w:shd w:val="clear" w:color="auto" w:fill="auto"/>
          </w:tcPr>
          <w:p w:rsidR="00AE4443" w:rsidRPr="008368F5" w:rsidRDefault="00AE4443" w:rsidP="00265D4A">
            <w:pPr>
              <w:ind w:left="250"/>
              <w:jc w:val="both"/>
              <w:rPr>
                <w:sz w:val="28"/>
                <w:szCs w:val="28"/>
              </w:rPr>
            </w:pPr>
            <w:r w:rsidRPr="008368F5">
              <w:rPr>
                <w:sz w:val="28"/>
                <w:szCs w:val="28"/>
              </w:rPr>
              <w:t xml:space="preserve">№ </w:t>
            </w:r>
            <w:r w:rsidR="00265D4A">
              <w:rPr>
                <w:sz w:val="28"/>
                <w:szCs w:val="28"/>
              </w:rPr>
              <w:t>3</w:t>
            </w:r>
          </w:p>
        </w:tc>
      </w:tr>
      <w:tr w:rsidR="00AE4443" w:rsidTr="00C23751">
        <w:trPr>
          <w:trHeight w:val="200"/>
        </w:trPr>
        <w:tc>
          <w:tcPr>
            <w:tcW w:w="9781" w:type="dxa"/>
            <w:gridSpan w:val="3"/>
            <w:shd w:val="clear" w:color="auto" w:fill="auto"/>
          </w:tcPr>
          <w:p w:rsidR="00C23751" w:rsidRPr="008368F5" w:rsidRDefault="00A17AB6" w:rsidP="00C23751">
            <w:pPr>
              <w:jc w:val="center"/>
              <w:rPr>
                <w:sz w:val="28"/>
                <w:szCs w:val="28"/>
              </w:rPr>
            </w:pPr>
            <w:r>
              <w:rPr>
                <w:sz w:val="28"/>
                <w:szCs w:val="28"/>
              </w:rPr>
              <w:t>поселок Гирей</w:t>
            </w:r>
          </w:p>
        </w:tc>
      </w:tr>
    </w:tbl>
    <w:p w:rsidR="00C23751" w:rsidRDefault="00C23751" w:rsidP="00566B32">
      <w:pPr>
        <w:autoSpaceDE w:val="0"/>
        <w:autoSpaceDN w:val="0"/>
        <w:adjustRightInd w:val="0"/>
        <w:ind w:firstLine="851"/>
        <w:jc w:val="both"/>
        <w:rPr>
          <w:sz w:val="28"/>
          <w:szCs w:val="28"/>
        </w:rPr>
      </w:pPr>
    </w:p>
    <w:p w:rsidR="00C23751" w:rsidRDefault="00C23751" w:rsidP="00566B32">
      <w:pPr>
        <w:autoSpaceDE w:val="0"/>
        <w:autoSpaceDN w:val="0"/>
        <w:adjustRightInd w:val="0"/>
        <w:ind w:firstLine="851"/>
        <w:jc w:val="both"/>
        <w:rPr>
          <w:sz w:val="28"/>
          <w:szCs w:val="28"/>
        </w:rPr>
      </w:pPr>
    </w:p>
    <w:p w:rsidR="00C23751" w:rsidRPr="00AE4443" w:rsidRDefault="00C23751" w:rsidP="00C23751">
      <w:pPr>
        <w:jc w:val="center"/>
        <w:rPr>
          <w:b/>
          <w:sz w:val="28"/>
          <w:szCs w:val="28"/>
        </w:rPr>
      </w:pPr>
      <w:r w:rsidRPr="00AE4443">
        <w:rPr>
          <w:b/>
          <w:sz w:val="28"/>
          <w:szCs w:val="28"/>
        </w:rPr>
        <w:t>Об утверждении Порядка организации</w:t>
      </w:r>
    </w:p>
    <w:p w:rsidR="00C23751" w:rsidRPr="00AE4443" w:rsidRDefault="00C23751" w:rsidP="00C23751">
      <w:pPr>
        <w:jc w:val="center"/>
        <w:rPr>
          <w:b/>
          <w:sz w:val="28"/>
          <w:szCs w:val="28"/>
        </w:rPr>
      </w:pPr>
      <w:r w:rsidRPr="00AE4443">
        <w:rPr>
          <w:b/>
          <w:sz w:val="28"/>
          <w:szCs w:val="28"/>
        </w:rPr>
        <w:t>и осуществления муниципального контроля</w:t>
      </w:r>
    </w:p>
    <w:p w:rsidR="00C23751" w:rsidRDefault="00C23751" w:rsidP="00C23751">
      <w:pPr>
        <w:jc w:val="center"/>
        <w:rPr>
          <w:b/>
          <w:sz w:val="28"/>
          <w:szCs w:val="28"/>
        </w:rPr>
      </w:pPr>
      <w:r w:rsidRPr="00AE4443">
        <w:rPr>
          <w:b/>
          <w:sz w:val="28"/>
          <w:szCs w:val="28"/>
        </w:rPr>
        <w:t>в области торговой деятельности на</w:t>
      </w:r>
      <w:r>
        <w:rPr>
          <w:b/>
          <w:sz w:val="28"/>
          <w:szCs w:val="28"/>
        </w:rPr>
        <w:t xml:space="preserve"> </w:t>
      </w:r>
      <w:r w:rsidRPr="00AE4443">
        <w:rPr>
          <w:b/>
          <w:sz w:val="28"/>
          <w:szCs w:val="28"/>
        </w:rPr>
        <w:t xml:space="preserve">территории </w:t>
      </w:r>
    </w:p>
    <w:p w:rsidR="00C23751" w:rsidRDefault="00C23751" w:rsidP="00C23751">
      <w:pPr>
        <w:jc w:val="center"/>
        <w:rPr>
          <w:b/>
          <w:sz w:val="28"/>
          <w:szCs w:val="28"/>
        </w:rPr>
      </w:pPr>
      <w:proofErr w:type="spellStart"/>
      <w:r>
        <w:rPr>
          <w:b/>
          <w:sz w:val="28"/>
          <w:szCs w:val="28"/>
        </w:rPr>
        <w:t>Гирейского</w:t>
      </w:r>
      <w:proofErr w:type="spellEnd"/>
      <w:r>
        <w:rPr>
          <w:b/>
          <w:sz w:val="28"/>
          <w:szCs w:val="28"/>
        </w:rPr>
        <w:t xml:space="preserve"> городского</w:t>
      </w:r>
      <w:r w:rsidRPr="00AE4443">
        <w:rPr>
          <w:b/>
          <w:sz w:val="28"/>
          <w:szCs w:val="28"/>
        </w:rPr>
        <w:t xml:space="preserve"> поселения</w:t>
      </w:r>
      <w:r>
        <w:rPr>
          <w:b/>
          <w:sz w:val="28"/>
          <w:szCs w:val="28"/>
        </w:rPr>
        <w:t xml:space="preserve"> </w:t>
      </w:r>
    </w:p>
    <w:p w:rsidR="00C23751" w:rsidRDefault="00C23751" w:rsidP="00C23751">
      <w:pPr>
        <w:autoSpaceDE w:val="0"/>
        <w:autoSpaceDN w:val="0"/>
        <w:adjustRightInd w:val="0"/>
        <w:ind w:firstLine="851"/>
        <w:jc w:val="center"/>
        <w:rPr>
          <w:b/>
          <w:sz w:val="28"/>
          <w:szCs w:val="28"/>
        </w:rPr>
      </w:pPr>
      <w:proofErr w:type="spellStart"/>
      <w:r>
        <w:rPr>
          <w:b/>
          <w:sz w:val="28"/>
          <w:szCs w:val="28"/>
        </w:rPr>
        <w:t>Гулькевичского</w:t>
      </w:r>
      <w:proofErr w:type="spellEnd"/>
      <w:r>
        <w:rPr>
          <w:b/>
          <w:sz w:val="28"/>
          <w:szCs w:val="28"/>
        </w:rPr>
        <w:t xml:space="preserve"> района</w:t>
      </w:r>
    </w:p>
    <w:p w:rsidR="00C23751" w:rsidRDefault="00C23751" w:rsidP="00C23751">
      <w:pPr>
        <w:autoSpaceDE w:val="0"/>
        <w:autoSpaceDN w:val="0"/>
        <w:adjustRightInd w:val="0"/>
        <w:ind w:firstLine="851"/>
        <w:jc w:val="center"/>
        <w:rPr>
          <w:b/>
          <w:sz w:val="28"/>
          <w:szCs w:val="28"/>
        </w:rPr>
      </w:pPr>
    </w:p>
    <w:p w:rsidR="00C23751" w:rsidRDefault="00C23751" w:rsidP="00C23751">
      <w:pPr>
        <w:autoSpaceDE w:val="0"/>
        <w:autoSpaceDN w:val="0"/>
        <w:adjustRightInd w:val="0"/>
        <w:ind w:firstLine="851"/>
        <w:jc w:val="center"/>
        <w:rPr>
          <w:sz w:val="28"/>
          <w:szCs w:val="28"/>
        </w:rPr>
      </w:pPr>
    </w:p>
    <w:p w:rsidR="00AE4443" w:rsidRPr="00AE4443" w:rsidRDefault="00AE4443" w:rsidP="00C23751">
      <w:pPr>
        <w:autoSpaceDE w:val="0"/>
        <w:autoSpaceDN w:val="0"/>
        <w:adjustRightInd w:val="0"/>
        <w:ind w:firstLine="708"/>
        <w:jc w:val="both"/>
        <w:rPr>
          <w:sz w:val="28"/>
          <w:szCs w:val="28"/>
        </w:rPr>
      </w:pPr>
      <w:proofErr w:type="gramStart"/>
      <w:r w:rsidRPr="00AE4443">
        <w:rPr>
          <w:sz w:val="28"/>
          <w:szCs w:val="28"/>
        </w:rPr>
        <w:t xml:space="preserve">В соответствии со статьями 14, 17.1 Федерального закона от 06.10.2003 </w:t>
      </w:r>
      <w:r w:rsidR="00516985">
        <w:rPr>
          <w:sz w:val="28"/>
          <w:szCs w:val="28"/>
        </w:rPr>
        <w:t xml:space="preserve">   </w:t>
      </w:r>
      <w:r w:rsidRPr="00AE4443">
        <w:rPr>
          <w:sz w:val="28"/>
          <w:szCs w:val="28"/>
        </w:rPr>
        <w:t xml:space="preserve">№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Pr="00AE4443">
        <w:rPr>
          <w:rFonts w:eastAsia="Calibri"/>
          <w:sz w:val="28"/>
          <w:szCs w:val="28"/>
          <w:lang w:eastAsia="en-US"/>
        </w:rPr>
        <w:t xml:space="preserve">Федеральным </w:t>
      </w:r>
      <w:hyperlink r:id="rId7" w:history="1">
        <w:r w:rsidRPr="00AE4443">
          <w:rPr>
            <w:rFonts w:eastAsia="Calibri"/>
            <w:sz w:val="28"/>
            <w:szCs w:val="28"/>
            <w:lang w:eastAsia="en-US"/>
          </w:rPr>
          <w:t>законом</w:t>
        </w:r>
      </w:hyperlink>
      <w:r w:rsidRPr="00AE4443">
        <w:rPr>
          <w:rFonts w:eastAsia="Calibri"/>
          <w:sz w:val="28"/>
          <w:szCs w:val="28"/>
          <w:lang w:eastAsia="en-US"/>
        </w:rPr>
        <w:t xml:space="preserve"> от 30.12.2006 № 271-ФЗ «О розничных рынках и о внесении изменений в Трудовой кодекс Российской Федерации», статьей 2 Федерального закона от 26.12.2008 № 294-ФЗ «О защите</w:t>
      </w:r>
      <w:proofErr w:type="gramEnd"/>
      <w:r w:rsidRPr="00AE4443">
        <w:rPr>
          <w:rFonts w:eastAsia="Calibri"/>
          <w:sz w:val="28"/>
          <w:szCs w:val="28"/>
          <w:lang w:eastAsia="en-US"/>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r w:rsidR="007C40DD" w:rsidRPr="007C40DD">
        <w:rPr>
          <w:sz w:val="28"/>
          <w:szCs w:val="28"/>
        </w:rPr>
        <w:t xml:space="preserve">Совет </w:t>
      </w:r>
      <w:proofErr w:type="spellStart"/>
      <w:r w:rsidR="00A17AB6">
        <w:rPr>
          <w:sz w:val="28"/>
          <w:szCs w:val="28"/>
        </w:rPr>
        <w:t>Гирейского</w:t>
      </w:r>
      <w:proofErr w:type="spellEnd"/>
      <w:r w:rsidR="00A17AB6">
        <w:rPr>
          <w:sz w:val="28"/>
          <w:szCs w:val="28"/>
        </w:rPr>
        <w:t xml:space="preserve"> городского</w:t>
      </w:r>
      <w:r w:rsidR="00F8250C">
        <w:rPr>
          <w:sz w:val="28"/>
          <w:szCs w:val="28"/>
        </w:rPr>
        <w:t xml:space="preserve"> поселения </w:t>
      </w:r>
      <w:proofErr w:type="spellStart"/>
      <w:r w:rsidR="00F8250C">
        <w:rPr>
          <w:sz w:val="28"/>
          <w:szCs w:val="28"/>
        </w:rPr>
        <w:t>Гулькевичского</w:t>
      </w:r>
      <w:proofErr w:type="spellEnd"/>
      <w:r w:rsidR="008B7B37" w:rsidRPr="008B7B37">
        <w:rPr>
          <w:sz w:val="28"/>
          <w:szCs w:val="28"/>
        </w:rPr>
        <w:t xml:space="preserve"> </w:t>
      </w:r>
      <w:r w:rsidR="007C40DD" w:rsidRPr="007C40DD">
        <w:rPr>
          <w:sz w:val="28"/>
          <w:szCs w:val="28"/>
        </w:rPr>
        <w:t xml:space="preserve">района </w:t>
      </w:r>
      <w:proofErr w:type="gramStart"/>
      <w:r w:rsidR="007C40DD" w:rsidRPr="007C40DD">
        <w:rPr>
          <w:sz w:val="28"/>
          <w:szCs w:val="28"/>
        </w:rPr>
        <w:t>р</w:t>
      </w:r>
      <w:proofErr w:type="gramEnd"/>
      <w:r w:rsidR="007C40DD" w:rsidRPr="007C40DD">
        <w:rPr>
          <w:sz w:val="28"/>
          <w:szCs w:val="28"/>
        </w:rPr>
        <w:t xml:space="preserve"> е ш и л:</w:t>
      </w:r>
    </w:p>
    <w:p w:rsidR="00AE4443" w:rsidRPr="00C23751" w:rsidRDefault="00C23751" w:rsidP="00C23751">
      <w:pPr>
        <w:autoSpaceDE w:val="0"/>
        <w:autoSpaceDN w:val="0"/>
        <w:adjustRightInd w:val="0"/>
        <w:ind w:firstLine="708"/>
        <w:jc w:val="both"/>
        <w:rPr>
          <w:sz w:val="28"/>
          <w:szCs w:val="28"/>
        </w:rPr>
      </w:pPr>
      <w:r>
        <w:rPr>
          <w:sz w:val="28"/>
          <w:szCs w:val="28"/>
        </w:rPr>
        <w:t xml:space="preserve">1. </w:t>
      </w:r>
      <w:r w:rsidR="00AE4443" w:rsidRPr="00C23751">
        <w:rPr>
          <w:sz w:val="28"/>
          <w:szCs w:val="28"/>
        </w:rPr>
        <w:t xml:space="preserve">Утвердить порядок организации и осуществления муниципального контроля в области торговой деятельности на территории </w:t>
      </w:r>
      <w:proofErr w:type="spellStart"/>
      <w:r w:rsidR="00A17AB6" w:rsidRPr="00C23751">
        <w:rPr>
          <w:sz w:val="28"/>
          <w:szCs w:val="28"/>
        </w:rPr>
        <w:t>Гирейского</w:t>
      </w:r>
      <w:proofErr w:type="spellEnd"/>
      <w:r w:rsidR="00A17AB6" w:rsidRPr="00C23751">
        <w:rPr>
          <w:sz w:val="28"/>
          <w:szCs w:val="28"/>
        </w:rPr>
        <w:t xml:space="preserve"> городского</w:t>
      </w:r>
      <w:r w:rsidR="00AE4443" w:rsidRPr="00C23751">
        <w:rPr>
          <w:sz w:val="28"/>
          <w:szCs w:val="28"/>
        </w:rPr>
        <w:t xml:space="preserve"> поселения</w:t>
      </w:r>
      <w:r w:rsidR="001C3BFF" w:rsidRPr="00C23751">
        <w:rPr>
          <w:sz w:val="28"/>
          <w:szCs w:val="28"/>
        </w:rPr>
        <w:t xml:space="preserve"> </w:t>
      </w:r>
      <w:proofErr w:type="spellStart"/>
      <w:r w:rsidR="001C3BFF" w:rsidRPr="00C23751">
        <w:rPr>
          <w:sz w:val="28"/>
          <w:szCs w:val="28"/>
        </w:rPr>
        <w:t>Гулькевичского</w:t>
      </w:r>
      <w:proofErr w:type="spellEnd"/>
      <w:r w:rsidR="001C3BFF" w:rsidRPr="00C23751">
        <w:rPr>
          <w:sz w:val="28"/>
          <w:szCs w:val="28"/>
        </w:rPr>
        <w:t xml:space="preserve"> района</w:t>
      </w:r>
      <w:r w:rsidR="00AE4443" w:rsidRPr="00C23751">
        <w:rPr>
          <w:sz w:val="28"/>
          <w:szCs w:val="28"/>
        </w:rPr>
        <w:t>.</w:t>
      </w:r>
    </w:p>
    <w:p w:rsidR="00A7141E" w:rsidRPr="00F751F8" w:rsidRDefault="000B301D" w:rsidP="00C23751">
      <w:pPr>
        <w:ind w:firstLine="708"/>
        <w:jc w:val="both"/>
        <w:rPr>
          <w:rFonts w:eastAsia="Calibri"/>
          <w:sz w:val="28"/>
          <w:szCs w:val="28"/>
        </w:rPr>
      </w:pPr>
      <w:r>
        <w:rPr>
          <w:sz w:val="28"/>
          <w:szCs w:val="28"/>
        </w:rPr>
        <w:t>2</w:t>
      </w:r>
      <w:r w:rsidRPr="000B301D">
        <w:rPr>
          <w:sz w:val="28"/>
          <w:szCs w:val="28"/>
        </w:rPr>
        <w:t xml:space="preserve">. </w:t>
      </w:r>
      <w:proofErr w:type="gramStart"/>
      <w:r w:rsidR="00F751F8" w:rsidRPr="00F751F8">
        <w:rPr>
          <w:sz w:val="28"/>
          <w:szCs w:val="28"/>
          <w:lang w:eastAsia="zh-CN"/>
        </w:rPr>
        <w:t xml:space="preserve">Обнародовать настоящее </w:t>
      </w:r>
      <w:r w:rsidR="00516985">
        <w:rPr>
          <w:sz w:val="28"/>
          <w:szCs w:val="28"/>
          <w:lang w:eastAsia="zh-CN"/>
        </w:rPr>
        <w:t>решение</w:t>
      </w:r>
      <w:r w:rsidR="00F751F8" w:rsidRPr="00F751F8">
        <w:rPr>
          <w:sz w:val="28"/>
          <w:szCs w:val="28"/>
          <w:lang w:eastAsia="zh-CN"/>
        </w:rPr>
        <w:t xml:space="preserve"> в специально установленных местах для обнародования муниципальных правовых актов </w:t>
      </w:r>
      <w:proofErr w:type="spellStart"/>
      <w:r w:rsidR="00F751F8" w:rsidRPr="00F751F8">
        <w:rPr>
          <w:sz w:val="28"/>
          <w:szCs w:val="28"/>
          <w:lang w:eastAsia="zh-CN"/>
        </w:rPr>
        <w:t>Гирейского</w:t>
      </w:r>
      <w:proofErr w:type="spellEnd"/>
      <w:r w:rsidR="00F751F8" w:rsidRPr="00F751F8">
        <w:rPr>
          <w:sz w:val="28"/>
          <w:szCs w:val="28"/>
          <w:lang w:eastAsia="zh-CN"/>
        </w:rPr>
        <w:t xml:space="preserve"> городского поселения </w:t>
      </w:r>
      <w:proofErr w:type="spellStart"/>
      <w:r w:rsidR="00F751F8" w:rsidRPr="00F751F8">
        <w:rPr>
          <w:sz w:val="28"/>
          <w:szCs w:val="28"/>
          <w:lang w:eastAsia="zh-CN"/>
        </w:rPr>
        <w:t>Гулькевичского</w:t>
      </w:r>
      <w:proofErr w:type="spellEnd"/>
      <w:r w:rsidR="00F751F8" w:rsidRPr="00F751F8">
        <w:rPr>
          <w:sz w:val="28"/>
          <w:szCs w:val="28"/>
          <w:lang w:eastAsia="zh-CN"/>
        </w:rPr>
        <w:t xml:space="preserve"> района, определенных постановлением администрации </w:t>
      </w:r>
      <w:proofErr w:type="spellStart"/>
      <w:r w:rsidR="00F751F8" w:rsidRPr="00F751F8">
        <w:rPr>
          <w:sz w:val="28"/>
          <w:szCs w:val="28"/>
          <w:lang w:eastAsia="zh-CN"/>
        </w:rPr>
        <w:t>Гирейского</w:t>
      </w:r>
      <w:proofErr w:type="spellEnd"/>
      <w:r w:rsidR="00F751F8" w:rsidRPr="00F751F8">
        <w:rPr>
          <w:sz w:val="28"/>
          <w:szCs w:val="28"/>
          <w:lang w:eastAsia="zh-CN"/>
        </w:rPr>
        <w:t xml:space="preserve"> городского поселения </w:t>
      </w:r>
      <w:proofErr w:type="spellStart"/>
      <w:r w:rsidR="00F751F8" w:rsidRPr="00F751F8">
        <w:rPr>
          <w:sz w:val="28"/>
          <w:szCs w:val="28"/>
          <w:lang w:eastAsia="zh-CN"/>
        </w:rPr>
        <w:t>Гулькевичского</w:t>
      </w:r>
      <w:proofErr w:type="spellEnd"/>
      <w:r w:rsidR="00F751F8" w:rsidRPr="00F751F8">
        <w:rPr>
          <w:sz w:val="28"/>
          <w:szCs w:val="28"/>
          <w:lang w:eastAsia="zh-CN"/>
        </w:rPr>
        <w:t xml:space="preserve"> района от   29 июня 2012 года № 100 «Об определении мест, специально установленных для обнародования нормативных правовых актов </w:t>
      </w:r>
      <w:proofErr w:type="spellStart"/>
      <w:r w:rsidR="00F751F8" w:rsidRPr="00F751F8">
        <w:rPr>
          <w:sz w:val="28"/>
          <w:szCs w:val="28"/>
          <w:lang w:eastAsia="zh-CN"/>
        </w:rPr>
        <w:t>Гирейского</w:t>
      </w:r>
      <w:proofErr w:type="spellEnd"/>
      <w:r w:rsidR="00F751F8" w:rsidRPr="00F751F8">
        <w:rPr>
          <w:sz w:val="28"/>
          <w:szCs w:val="28"/>
          <w:lang w:eastAsia="zh-CN"/>
        </w:rPr>
        <w:t xml:space="preserve"> городского поселения </w:t>
      </w:r>
      <w:proofErr w:type="spellStart"/>
      <w:r w:rsidR="00F751F8" w:rsidRPr="00F751F8">
        <w:rPr>
          <w:sz w:val="28"/>
          <w:szCs w:val="28"/>
          <w:lang w:eastAsia="zh-CN"/>
        </w:rPr>
        <w:t>Гулькевичского</w:t>
      </w:r>
      <w:proofErr w:type="spellEnd"/>
      <w:r w:rsidR="00F751F8" w:rsidRPr="00F751F8">
        <w:rPr>
          <w:sz w:val="28"/>
          <w:szCs w:val="28"/>
          <w:lang w:eastAsia="zh-CN"/>
        </w:rPr>
        <w:t xml:space="preserve"> района», и разместить на официальном сайте </w:t>
      </w:r>
      <w:proofErr w:type="spellStart"/>
      <w:r w:rsidR="00F751F8" w:rsidRPr="00F751F8">
        <w:rPr>
          <w:sz w:val="28"/>
          <w:szCs w:val="28"/>
          <w:lang w:eastAsia="zh-CN"/>
        </w:rPr>
        <w:t>Гирейского</w:t>
      </w:r>
      <w:proofErr w:type="spellEnd"/>
      <w:r w:rsidR="00F751F8" w:rsidRPr="00F751F8">
        <w:rPr>
          <w:sz w:val="28"/>
          <w:szCs w:val="28"/>
          <w:lang w:eastAsia="zh-CN"/>
        </w:rPr>
        <w:t xml:space="preserve"> городского поселения </w:t>
      </w:r>
      <w:proofErr w:type="spellStart"/>
      <w:r w:rsidR="00F751F8" w:rsidRPr="00F751F8">
        <w:rPr>
          <w:sz w:val="28"/>
          <w:szCs w:val="28"/>
          <w:lang w:eastAsia="zh-CN"/>
        </w:rPr>
        <w:t>Гулькевичского</w:t>
      </w:r>
      <w:proofErr w:type="spellEnd"/>
      <w:r w:rsidR="00F751F8" w:rsidRPr="00F751F8">
        <w:rPr>
          <w:sz w:val="28"/>
          <w:szCs w:val="28"/>
          <w:lang w:eastAsia="zh-CN"/>
        </w:rPr>
        <w:t xml:space="preserve"> района в </w:t>
      </w:r>
      <w:r w:rsidR="00F751F8" w:rsidRPr="00F751F8">
        <w:rPr>
          <w:spacing w:val="-2"/>
          <w:sz w:val="28"/>
          <w:szCs w:val="28"/>
          <w:lang w:eastAsia="zh-CN"/>
        </w:rPr>
        <w:t>информа</w:t>
      </w:r>
      <w:r w:rsidR="00F751F8" w:rsidRPr="00F751F8">
        <w:rPr>
          <w:sz w:val="28"/>
          <w:szCs w:val="28"/>
          <w:lang w:eastAsia="zh-CN"/>
        </w:rPr>
        <w:t>ционно-телекоммуникационной сети «Интернет».</w:t>
      </w:r>
      <w:proofErr w:type="gramEnd"/>
    </w:p>
    <w:p w:rsidR="000B301D" w:rsidRPr="000B301D" w:rsidRDefault="000B301D" w:rsidP="00C23751">
      <w:pPr>
        <w:ind w:firstLine="708"/>
        <w:jc w:val="both"/>
        <w:rPr>
          <w:sz w:val="28"/>
          <w:szCs w:val="28"/>
        </w:rPr>
      </w:pPr>
      <w:r>
        <w:rPr>
          <w:sz w:val="28"/>
          <w:szCs w:val="28"/>
        </w:rPr>
        <w:t>3</w:t>
      </w:r>
      <w:r w:rsidRPr="000B301D">
        <w:rPr>
          <w:sz w:val="28"/>
          <w:szCs w:val="28"/>
        </w:rPr>
        <w:t xml:space="preserve">. </w:t>
      </w:r>
      <w:proofErr w:type="gramStart"/>
      <w:r w:rsidRPr="000B301D">
        <w:rPr>
          <w:sz w:val="28"/>
          <w:szCs w:val="28"/>
        </w:rPr>
        <w:t>Контроль за</w:t>
      </w:r>
      <w:proofErr w:type="gramEnd"/>
      <w:r w:rsidRPr="000B301D">
        <w:rPr>
          <w:sz w:val="28"/>
          <w:szCs w:val="28"/>
        </w:rPr>
        <w:t xml:space="preserve"> выполнением настоящего решения возложить на постоянно действующую депутатскую комиссию по </w:t>
      </w:r>
      <w:r w:rsidR="002F3058">
        <w:rPr>
          <w:sz w:val="28"/>
          <w:szCs w:val="28"/>
        </w:rPr>
        <w:t xml:space="preserve">бюджету, налогам, сборам, </w:t>
      </w:r>
      <w:r w:rsidR="002F3058">
        <w:rPr>
          <w:sz w:val="28"/>
          <w:szCs w:val="28"/>
        </w:rPr>
        <w:lastRenderedPageBreak/>
        <w:t>муниципальной собственности, экономике, торговле, предпринимательству и инвестиционной политике</w:t>
      </w:r>
      <w:r w:rsidRPr="000B301D">
        <w:rPr>
          <w:sz w:val="28"/>
          <w:szCs w:val="28"/>
        </w:rPr>
        <w:t xml:space="preserve">. </w:t>
      </w:r>
    </w:p>
    <w:p w:rsidR="000B301D" w:rsidRPr="000B301D" w:rsidRDefault="000B301D" w:rsidP="00C23751">
      <w:pPr>
        <w:ind w:firstLine="708"/>
        <w:jc w:val="both"/>
        <w:rPr>
          <w:sz w:val="28"/>
          <w:szCs w:val="28"/>
        </w:rPr>
      </w:pPr>
      <w:r>
        <w:rPr>
          <w:sz w:val="28"/>
          <w:szCs w:val="28"/>
        </w:rPr>
        <w:t>4</w:t>
      </w:r>
      <w:r w:rsidRPr="000B301D">
        <w:rPr>
          <w:sz w:val="28"/>
          <w:szCs w:val="28"/>
        </w:rPr>
        <w:t>. Решение  вступает  в силу со дня его официального обнародования.</w:t>
      </w:r>
    </w:p>
    <w:p w:rsidR="000B301D" w:rsidRPr="00C23751" w:rsidRDefault="000B301D" w:rsidP="00F751F8">
      <w:pPr>
        <w:jc w:val="both"/>
        <w:rPr>
          <w:sz w:val="28"/>
          <w:szCs w:val="28"/>
        </w:rPr>
      </w:pPr>
    </w:p>
    <w:p w:rsidR="00F751F8" w:rsidRPr="00C23751" w:rsidRDefault="00F751F8" w:rsidP="00F751F8">
      <w:pPr>
        <w:jc w:val="both"/>
        <w:rPr>
          <w:sz w:val="28"/>
          <w:szCs w:val="28"/>
        </w:rPr>
      </w:pPr>
    </w:p>
    <w:p w:rsidR="000B301D" w:rsidRPr="000B301D" w:rsidRDefault="00F751F8" w:rsidP="007C438E">
      <w:pPr>
        <w:jc w:val="both"/>
        <w:rPr>
          <w:sz w:val="28"/>
          <w:szCs w:val="28"/>
        </w:rPr>
      </w:pPr>
      <w:r>
        <w:rPr>
          <w:sz w:val="28"/>
          <w:szCs w:val="28"/>
        </w:rPr>
        <w:t xml:space="preserve">Глава </w:t>
      </w:r>
      <w:proofErr w:type="spellStart"/>
      <w:r w:rsidR="00264F35">
        <w:rPr>
          <w:sz w:val="28"/>
          <w:szCs w:val="28"/>
        </w:rPr>
        <w:t>Гирейского</w:t>
      </w:r>
      <w:proofErr w:type="spellEnd"/>
      <w:r w:rsidR="00264F35">
        <w:rPr>
          <w:sz w:val="28"/>
          <w:szCs w:val="28"/>
        </w:rPr>
        <w:t xml:space="preserve"> городского</w:t>
      </w:r>
      <w:r w:rsidR="000B301D" w:rsidRPr="000B301D">
        <w:rPr>
          <w:sz w:val="28"/>
          <w:szCs w:val="28"/>
        </w:rPr>
        <w:t xml:space="preserve"> поселения</w:t>
      </w:r>
    </w:p>
    <w:p w:rsidR="0002285B" w:rsidRDefault="000B301D" w:rsidP="007C438E">
      <w:pPr>
        <w:jc w:val="both"/>
        <w:rPr>
          <w:sz w:val="28"/>
          <w:szCs w:val="28"/>
        </w:rPr>
      </w:pPr>
      <w:proofErr w:type="spellStart"/>
      <w:r w:rsidRPr="000B301D">
        <w:rPr>
          <w:sz w:val="28"/>
          <w:szCs w:val="28"/>
        </w:rPr>
        <w:t>Гулькевичского</w:t>
      </w:r>
      <w:proofErr w:type="spellEnd"/>
      <w:r w:rsidRPr="000B301D">
        <w:rPr>
          <w:sz w:val="28"/>
          <w:szCs w:val="28"/>
        </w:rPr>
        <w:t xml:space="preserve"> </w:t>
      </w:r>
      <w:r w:rsidR="00F751F8">
        <w:rPr>
          <w:sz w:val="28"/>
          <w:szCs w:val="28"/>
        </w:rPr>
        <w:t>района</w:t>
      </w:r>
      <w:r w:rsidR="00F751F8">
        <w:rPr>
          <w:sz w:val="28"/>
          <w:szCs w:val="28"/>
        </w:rPr>
        <w:tab/>
      </w:r>
      <w:r w:rsidR="00F751F8">
        <w:rPr>
          <w:sz w:val="28"/>
          <w:szCs w:val="28"/>
        </w:rPr>
        <w:tab/>
      </w:r>
      <w:r w:rsidR="00F751F8">
        <w:rPr>
          <w:sz w:val="28"/>
          <w:szCs w:val="28"/>
        </w:rPr>
        <w:tab/>
      </w:r>
      <w:r w:rsidR="00F751F8">
        <w:rPr>
          <w:sz w:val="28"/>
          <w:szCs w:val="28"/>
        </w:rPr>
        <w:tab/>
      </w:r>
      <w:r w:rsidR="00F751F8">
        <w:rPr>
          <w:sz w:val="28"/>
          <w:szCs w:val="28"/>
        </w:rPr>
        <w:tab/>
      </w:r>
      <w:r w:rsidR="00F751F8">
        <w:rPr>
          <w:sz w:val="28"/>
          <w:szCs w:val="28"/>
        </w:rPr>
        <w:tab/>
      </w:r>
      <w:r w:rsidR="00F751F8">
        <w:rPr>
          <w:sz w:val="28"/>
          <w:szCs w:val="28"/>
        </w:rPr>
        <w:tab/>
        <w:t xml:space="preserve">        С.В. Морозов</w:t>
      </w: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Default="00F751F8" w:rsidP="007C438E">
      <w:pPr>
        <w:jc w:val="both"/>
        <w:rPr>
          <w:sz w:val="28"/>
          <w:szCs w:val="28"/>
        </w:rPr>
      </w:pPr>
    </w:p>
    <w:p w:rsidR="00F751F8" w:rsidRPr="00C0592A" w:rsidRDefault="00F751F8" w:rsidP="007C438E">
      <w:pPr>
        <w:jc w:val="both"/>
        <w:rPr>
          <w:sz w:val="28"/>
          <w:szCs w:val="28"/>
        </w:rPr>
      </w:pPr>
    </w:p>
    <w:p w:rsidR="00C0592A" w:rsidRPr="00C0592A" w:rsidRDefault="00C0592A" w:rsidP="007C438E">
      <w:pPr>
        <w:jc w:val="both"/>
        <w:rPr>
          <w:sz w:val="28"/>
          <w:szCs w:val="28"/>
        </w:rPr>
      </w:pPr>
    </w:p>
    <w:p w:rsidR="00C0592A" w:rsidRPr="0006300B" w:rsidRDefault="00C0592A" w:rsidP="007C438E">
      <w:pPr>
        <w:jc w:val="both"/>
        <w:rPr>
          <w:sz w:val="28"/>
          <w:szCs w:val="28"/>
        </w:rPr>
      </w:pPr>
    </w:p>
    <w:p w:rsidR="00C0592A" w:rsidRPr="0006300B" w:rsidRDefault="00C0592A" w:rsidP="007C438E">
      <w:pPr>
        <w:jc w:val="both"/>
        <w:rPr>
          <w:sz w:val="28"/>
          <w:szCs w:val="28"/>
        </w:rPr>
      </w:pPr>
    </w:p>
    <w:p w:rsidR="00C0592A" w:rsidRPr="0006300B" w:rsidRDefault="00C0592A" w:rsidP="007C438E">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F751F8" w:rsidTr="00F751F8">
        <w:tc>
          <w:tcPr>
            <w:tcW w:w="4077" w:type="dxa"/>
          </w:tcPr>
          <w:p w:rsidR="00F751F8" w:rsidRDefault="00F751F8" w:rsidP="007C438E">
            <w:pPr>
              <w:jc w:val="both"/>
            </w:pPr>
          </w:p>
        </w:tc>
        <w:tc>
          <w:tcPr>
            <w:tcW w:w="5494" w:type="dxa"/>
          </w:tcPr>
          <w:p w:rsidR="00F751F8" w:rsidRDefault="00C23751" w:rsidP="00F751F8">
            <w:pPr>
              <w:jc w:val="center"/>
              <w:rPr>
                <w:sz w:val="28"/>
                <w:szCs w:val="28"/>
              </w:rPr>
            </w:pPr>
            <w:r>
              <w:rPr>
                <w:sz w:val="28"/>
                <w:szCs w:val="28"/>
              </w:rPr>
              <w:t>ПРИЛОЖЕНИЕ</w:t>
            </w:r>
          </w:p>
          <w:p w:rsidR="00C23751" w:rsidRDefault="00C23751" w:rsidP="00F751F8">
            <w:pPr>
              <w:jc w:val="center"/>
              <w:rPr>
                <w:sz w:val="28"/>
                <w:szCs w:val="28"/>
              </w:rPr>
            </w:pPr>
          </w:p>
          <w:p w:rsidR="000309D6" w:rsidRDefault="00F751F8" w:rsidP="000309D6">
            <w:pPr>
              <w:jc w:val="center"/>
              <w:rPr>
                <w:sz w:val="28"/>
                <w:szCs w:val="28"/>
              </w:rPr>
            </w:pPr>
            <w:r>
              <w:rPr>
                <w:sz w:val="28"/>
                <w:szCs w:val="28"/>
              </w:rPr>
              <w:t xml:space="preserve">к </w:t>
            </w:r>
            <w:r w:rsidR="000309D6">
              <w:rPr>
                <w:sz w:val="28"/>
                <w:szCs w:val="28"/>
              </w:rPr>
              <w:t>решению 26 сессии 3 созыва</w:t>
            </w:r>
          </w:p>
          <w:p w:rsidR="000309D6" w:rsidRDefault="000309D6" w:rsidP="000309D6">
            <w:pPr>
              <w:jc w:val="center"/>
              <w:rPr>
                <w:sz w:val="28"/>
                <w:szCs w:val="28"/>
              </w:rPr>
            </w:pPr>
            <w:r>
              <w:rPr>
                <w:sz w:val="28"/>
                <w:szCs w:val="28"/>
              </w:rPr>
              <w:t xml:space="preserve">Совета </w:t>
            </w:r>
            <w:proofErr w:type="spellStart"/>
            <w:r>
              <w:rPr>
                <w:sz w:val="28"/>
                <w:szCs w:val="28"/>
              </w:rPr>
              <w:t>Гирейского</w:t>
            </w:r>
            <w:proofErr w:type="spellEnd"/>
            <w:r>
              <w:rPr>
                <w:sz w:val="28"/>
                <w:szCs w:val="28"/>
              </w:rPr>
              <w:t xml:space="preserve"> городского поселения </w:t>
            </w:r>
            <w:proofErr w:type="spellStart"/>
            <w:r>
              <w:rPr>
                <w:sz w:val="28"/>
                <w:szCs w:val="28"/>
              </w:rPr>
              <w:t>Гулькевичского</w:t>
            </w:r>
            <w:proofErr w:type="spellEnd"/>
            <w:r>
              <w:rPr>
                <w:sz w:val="28"/>
                <w:szCs w:val="28"/>
              </w:rPr>
              <w:t xml:space="preserve"> района </w:t>
            </w:r>
            <w:r w:rsidR="00F751F8">
              <w:rPr>
                <w:sz w:val="28"/>
                <w:szCs w:val="28"/>
              </w:rPr>
              <w:t xml:space="preserve"> </w:t>
            </w:r>
          </w:p>
          <w:p w:rsidR="00F751F8" w:rsidRPr="00F751F8" w:rsidRDefault="000309D6" w:rsidP="000309D6">
            <w:pPr>
              <w:jc w:val="center"/>
              <w:rPr>
                <w:sz w:val="28"/>
                <w:szCs w:val="28"/>
              </w:rPr>
            </w:pPr>
            <w:r>
              <w:rPr>
                <w:sz w:val="28"/>
                <w:szCs w:val="28"/>
              </w:rPr>
              <w:t>о</w:t>
            </w:r>
            <w:r w:rsidR="00F751F8">
              <w:rPr>
                <w:sz w:val="28"/>
                <w:szCs w:val="28"/>
              </w:rPr>
              <w:t xml:space="preserve">т </w:t>
            </w:r>
            <w:r>
              <w:rPr>
                <w:sz w:val="28"/>
                <w:szCs w:val="28"/>
              </w:rPr>
              <w:t>29 марта 2020</w:t>
            </w:r>
            <w:r w:rsidR="00F751F8">
              <w:rPr>
                <w:sz w:val="28"/>
                <w:szCs w:val="28"/>
              </w:rPr>
              <w:t xml:space="preserve"> года № </w:t>
            </w:r>
            <w:r>
              <w:rPr>
                <w:sz w:val="28"/>
                <w:szCs w:val="28"/>
              </w:rPr>
              <w:t>3</w:t>
            </w:r>
          </w:p>
        </w:tc>
      </w:tr>
    </w:tbl>
    <w:p w:rsidR="00F751F8" w:rsidRDefault="00F751F8" w:rsidP="007C438E">
      <w:pPr>
        <w:jc w:val="both"/>
        <w:rPr>
          <w:sz w:val="28"/>
          <w:szCs w:val="28"/>
        </w:rPr>
      </w:pPr>
    </w:p>
    <w:p w:rsidR="00F751F8" w:rsidRDefault="00F751F8" w:rsidP="007C438E">
      <w:pPr>
        <w:jc w:val="both"/>
        <w:rPr>
          <w:sz w:val="28"/>
          <w:szCs w:val="28"/>
        </w:rPr>
      </w:pPr>
    </w:p>
    <w:p w:rsidR="00F751F8" w:rsidRPr="00F751F8" w:rsidRDefault="00F751F8" w:rsidP="00F751F8">
      <w:pPr>
        <w:jc w:val="center"/>
        <w:rPr>
          <w:b/>
          <w:sz w:val="28"/>
          <w:szCs w:val="28"/>
        </w:rPr>
      </w:pPr>
      <w:r w:rsidRPr="00F751F8">
        <w:rPr>
          <w:b/>
          <w:sz w:val="28"/>
          <w:szCs w:val="28"/>
        </w:rPr>
        <w:t>Порядок</w:t>
      </w:r>
    </w:p>
    <w:p w:rsidR="00F751F8" w:rsidRPr="00F751F8" w:rsidRDefault="00F751F8" w:rsidP="00F751F8">
      <w:pPr>
        <w:jc w:val="center"/>
        <w:rPr>
          <w:b/>
          <w:sz w:val="28"/>
          <w:szCs w:val="28"/>
        </w:rPr>
      </w:pPr>
      <w:r w:rsidRPr="00F751F8">
        <w:rPr>
          <w:b/>
          <w:sz w:val="28"/>
          <w:szCs w:val="28"/>
        </w:rPr>
        <w:t>организации и осуществления муниципального контроля</w:t>
      </w:r>
    </w:p>
    <w:p w:rsidR="00F751F8" w:rsidRPr="00F751F8" w:rsidRDefault="00F751F8" w:rsidP="00F751F8">
      <w:pPr>
        <w:jc w:val="center"/>
        <w:rPr>
          <w:b/>
          <w:sz w:val="28"/>
          <w:szCs w:val="28"/>
        </w:rPr>
      </w:pPr>
      <w:r w:rsidRPr="00F751F8">
        <w:rPr>
          <w:b/>
          <w:sz w:val="28"/>
          <w:szCs w:val="28"/>
        </w:rPr>
        <w:t>в области торговой деятельности на территории</w:t>
      </w:r>
    </w:p>
    <w:p w:rsidR="00F751F8" w:rsidRPr="00F751F8" w:rsidRDefault="00F751F8" w:rsidP="00F751F8">
      <w:pPr>
        <w:jc w:val="center"/>
        <w:rPr>
          <w:b/>
          <w:sz w:val="28"/>
          <w:szCs w:val="28"/>
        </w:rPr>
      </w:pPr>
      <w:proofErr w:type="spellStart"/>
      <w:r w:rsidRPr="00F751F8">
        <w:rPr>
          <w:b/>
          <w:sz w:val="28"/>
          <w:szCs w:val="28"/>
        </w:rPr>
        <w:t>Гирейского</w:t>
      </w:r>
      <w:proofErr w:type="spellEnd"/>
      <w:r w:rsidRPr="00F751F8">
        <w:rPr>
          <w:b/>
          <w:sz w:val="28"/>
          <w:szCs w:val="28"/>
        </w:rPr>
        <w:t xml:space="preserve"> городского поселения </w:t>
      </w:r>
      <w:proofErr w:type="spellStart"/>
      <w:r w:rsidRPr="00F751F8">
        <w:rPr>
          <w:b/>
          <w:sz w:val="28"/>
          <w:szCs w:val="28"/>
        </w:rPr>
        <w:t>Гулькевичского</w:t>
      </w:r>
      <w:proofErr w:type="spellEnd"/>
      <w:r w:rsidRPr="00F751F8">
        <w:rPr>
          <w:b/>
          <w:sz w:val="28"/>
          <w:szCs w:val="28"/>
        </w:rPr>
        <w:t xml:space="preserve"> района</w:t>
      </w:r>
    </w:p>
    <w:p w:rsidR="00F751F8" w:rsidRPr="00166063" w:rsidRDefault="00F751F8" w:rsidP="00F751F8">
      <w:pPr>
        <w:jc w:val="both"/>
        <w:rPr>
          <w:sz w:val="28"/>
          <w:szCs w:val="28"/>
        </w:rPr>
      </w:pPr>
    </w:p>
    <w:p w:rsidR="00F751F8" w:rsidRPr="006A445B" w:rsidRDefault="00F751F8" w:rsidP="00F751F8">
      <w:pPr>
        <w:jc w:val="center"/>
        <w:rPr>
          <w:sz w:val="28"/>
          <w:szCs w:val="28"/>
        </w:rPr>
      </w:pPr>
      <w:r w:rsidRPr="006A445B">
        <w:rPr>
          <w:sz w:val="28"/>
          <w:szCs w:val="28"/>
        </w:rPr>
        <w:t>1.</w:t>
      </w:r>
      <w:r w:rsidRPr="006A445B">
        <w:rPr>
          <w:sz w:val="28"/>
          <w:szCs w:val="28"/>
        </w:rPr>
        <w:tab/>
        <w:t>Общие положения</w:t>
      </w:r>
    </w:p>
    <w:p w:rsidR="00F751F8" w:rsidRPr="00F751F8" w:rsidRDefault="00F751F8" w:rsidP="00F751F8">
      <w:pPr>
        <w:jc w:val="both"/>
        <w:rPr>
          <w:sz w:val="28"/>
          <w:szCs w:val="28"/>
        </w:rPr>
      </w:pPr>
    </w:p>
    <w:p w:rsidR="00F751F8" w:rsidRPr="00F751F8" w:rsidRDefault="00F751F8" w:rsidP="00F751F8">
      <w:pPr>
        <w:ind w:firstLine="708"/>
        <w:jc w:val="both"/>
        <w:rPr>
          <w:sz w:val="28"/>
          <w:szCs w:val="28"/>
        </w:rPr>
      </w:pPr>
      <w:r w:rsidRPr="00F751F8">
        <w:rPr>
          <w:sz w:val="28"/>
          <w:szCs w:val="28"/>
        </w:rPr>
        <w:t>1.1.</w:t>
      </w:r>
      <w:r w:rsidRPr="00F751F8">
        <w:rPr>
          <w:sz w:val="28"/>
          <w:szCs w:val="28"/>
        </w:rPr>
        <w:tab/>
      </w:r>
      <w:proofErr w:type="gramStart"/>
      <w:r w:rsidRPr="00F751F8">
        <w:rPr>
          <w:sz w:val="28"/>
          <w:szCs w:val="28"/>
        </w:rPr>
        <w:t xml:space="preserve">Настоящий Порядок организации и осуществления муниципального контроля в области торговой деятельности на территории </w:t>
      </w:r>
      <w:proofErr w:type="spellStart"/>
      <w:r w:rsidRPr="00F751F8">
        <w:rPr>
          <w:sz w:val="28"/>
          <w:szCs w:val="28"/>
        </w:rPr>
        <w:t>Гирейского</w:t>
      </w:r>
      <w:proofErr w:type="spellEnd"/>
      <w:r w:rsidRPr="00F751F8">
        <w:rPr>
          <w:sz w:val="28"/>
          <w:szCs w:val="28"/>
        </w:rPr>
        <w:t xml:space="preserve"> городского  поселения </w:t>
      </w:r>
      <w:proofErr w:type="spellStart"/>
      <w:r w:rsidRPr="00F751F8">
        <w:rPr>
          <w:sz w:val="28"/>
          <w:szCs w:val="28"/>
        </w:rPr>
        <w:t>Гулькевичского</w:t>
      </w:r>
      <w:proofErr w:type="spellEnd"/>
      <w:r w:rsidRPr="00F751F8">
        <w:rPr>
          <w:sz w:val="28"/>
          <w:szCs w:val="28"/>
        </w:rPr>
        <w:t xml:space="preserve"> района (далее – Порядок) разработан 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Федерального закона от 30.12.2006 № 271-ФЗ «О розничных рынках и</w:t>
      </w:r>
      <w:proofErr w:type="gramEnd"/>
      <w:r w:rsidRPr="00F751F8">
        <w:rPr>
          <w:sz w:val="28"/>
          <w:szCs w:val="28"/>
        </w:rPr>
        <w:t xml:space="preserve"> о внесении изменений в Трудовой кодекс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F751F8" w:rsidRPr="00F751F8" w:rsidRDefault="00F751F8" w:rsidP="00D70DB7">
      <w:pPr>
        <w:ind w:firstLine="708"/>
        <w:jc w:val="both"/>
        <w:rPr>
          <w:sz w:val="28"/>
          <w:szCs w:val="28"/>
        </w:rPr>
      </w:pPr>
      <w:r w:rsidRPr="00F751F8">
        <w:rPr>
          <w:sz w:val="28"/>
          <w:szCs w:val="28"/>
        </w:rPr>
        <w:t>1.2.</w:t>
      </w:r>
      <w:r w:rsidRPr="00F751F8">
        <w:rPr>
          <w:sz w:val="28"/>
          <w:szCs w:val="28"/>
        </w:rPr>
        <w:tab/>
      </w:r>
      <w:proofErr w:type="gramStart"/>
      <w:r w:rsidRPr="00F751F8">
        <w:rPr>
          <w:sz w:val="28"/>
          <w:szCs w:val="28"/>
        </w:rPr>
        <w:t xml:space="preserve">Настоящий порядок определяет предмет, задачи, принципы осуществления муниципального контроля в области торговой деятельности на территории </w:t>
      </w:r>
      <w:proofErr w:type="spellStart"/>
      <w:r w:rsidRPr="00F751F8">
        <w:rPr>
          <w:sz w:val="28"/>
          <w:szCs w:val="28"/>
        </w:rPr>
        <w:t>Гирейского</w:t>
      </w:r>
      <w:proofErr w:type="spellEnd"/>
      <w:r w:rsidRPr="00F751F8">
        <w:rPr>
          <w:sz w:val="28"/>
          <w:szCs w:val="28"/>
        </w:rPr>
        <w:t xml:space="preserve"> городского поселения </w:t>
      </w:r>
      <w:proofErr w:type="spellStart"/>
      <w:r w:rsidRPr="00F751F8">
        <w:rPr>
          <w:sz w:val="28"/>
          <w:szCs w:val="28"/>
        </w:rPr>
        <w:t>Гулькевичского</w:t>
      </w:r>
      <w:proofErr w:type="spellEnd"/>
      <w:r w:rsidRPr="00F751F8">
        <w:rPr>
          <w:sz w:val="28"/>
          <w:szCs w:val="28"/>
        </w:rPr>
        <w:t xml:space="preserve"> района (далее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w:t>
      </w:r>
      <w:proofErr w:type="gramEnd"/>
      <w:r w:rsidRPr="00F751F8">
        <w:rPr>
          <w:sz w:val="28"/>
          <w:szCs w:val="28"/>
        </w:rPr>
        <w:t xml:space="preserve"> сроки проведения проверок.</w:t>
      </w:r>
    </w:p>
    <w:p w:rsidR="00B431BE" w:rsidRPr="00F715D8" w:rsidRDefault="00B431BE" w:rsidP="00F715D8">
      <w:pPr>
        <w:pStyle w:val="a5"/>
        <w:numPr>
          <w:ilvl w:val="1"/>
          <w:numId w:val="4"/>
        </w:numPr>
        <w:ind w:left="0" w:firstLine="708"/>
        <w:jc w:val="both"/>
        <w:rPr>
          <w:sz w:val="28"/>
          <w:szCs w:val="28"/>
        </w:rPr>
      </w:pPr>
      <w:r w:rsidRPr="00F715D8">
        <w:rPr>
          <w:sz w:val="28"/>
          <w:szCs w:val="28"/>
        </w:rPr>
        <w:t>Предметом муниципально</w:t>
      </w:r>
      <w:r w:rsidR="00F715D8">
        <w:rPr>
          <w:sz w:val="28"/>
          <w:szCs w:val="28"/>
        </w:rPr>
        <w:t xml:space="preserve">го контроля является соблюдение </w:t>
      </w:r>
      <w:r w:rsidRPr="00F715D8">
        <w:rPr>
          <w:sz w:val="28"/>
          <w:szCs w:val="28"/>
        </w:rPr>
        <w:t>юридическими лицами и индивидуальными предпринимателями:</w:t>
      </w:r>
    </w:p>
    <w:p w:rsidR="00B431BE" w:rsidRPr="00B431BE" w:rsidRDefault="00B431BE" w:rsidP="00B431BE">
      <w:pPr>
        <w:ind w:firstLine="851"/>
        <w:contextualSpacing/>
        <w:jc w:val="both"/>
        <w:rPr>
          <w:sz w:val="28"/>
          <w:szCs w:val="28"/>
        </w:rPr>
      </w:pPr>
      <w:r w:rsidRPr="00B431BE">
        <w:rPr>
          <w:sz w:val="28"/>
          <w:szCs w:val="28"/>
        </w:rPr>
        <w:t xml:space="preserve">- схемы размещения нестационарных торговых объектов на территории </w:t>
      </w:r>
      <w:proofErr w:type="spellStart"/>
      <w:r w:rsidRPr="00B431BE">
        <w:rPr>
          <w:sz w:val="28"/>
          <w:szCs w:val="28"/>
        </w:rPr>
        <w:t>Гирейского</w:t>
      </w:r>
      <w:proofErr w:type="spellEnd"/>
      <w:r w:rsidRPr="00B431BE">
        <w:rPr>
          <w:sz w:val="28"/>
          <w:szCs w:val="28"/>
        </w:rPr>
        <w:t xml:space="preserve"> городского поселения </w:t>
      </w:r>
      <w:proofErr w:type="spellStart"/>
      <w:r w:rsidRPr="00B431BE">
        <w:rPr>
          <w:sz w:val="28"/>
          <w:szCs w:val="28"/>
        </w:rPr>
        <w:t>Гулькевичского</w:t>
      </w:r>
      <w:proofErr w:type="spellEnd"/>
      <w:r w:rsidRPr="00B431BE">
        <w:rPr>
          <w:sz w:val="28"/>
          <w:szCs w:val="28"/>
        </w:rPr>
        <w:t xml:space="preserve"> района, утвержденной в соответствии с требованиями Федерального закона от 28.12.2009 № 381-ФЗ «Об основах государственного регулирования торговой деятельности в Российской Федерации»;</w:t>
      </w:r>
    </w:p>
    <w:p w:rsidR="00B431BE" w:rsidRPr="00B431BE" w:rsidRDefault="00B431BE" w:rsidP="00B431BE">
      <w:pPr>
        <w:autoSpaceDE w:val="0"/>
        <w:autoSpaceDN w:val="0"/>
        <w:adjustRightInd w:val="0"/>
        <w:ind w:firstLine="851"/>
        <w:jc w:val="both"/>
        <w:rPr>
          <w:sz w:val="28"/>
          <w:szCs w:val="28"/>
        </w:rPr>
      </w:pPr>
      <w:r w:rsidRPr="00B431BE">
        <w:rPr>
          <w:sz w:val="28"/>
          <w:szCs w:val="28"/>
        </w:rPr>
        <w:t xml:space="preserve">- порядка организации рынка, установленного Федерального </w:t>
      </w:r>
      <w:hyperlink r:id="rId8" w:history="1">
        <w:r w:rsidRPr="00B431BE">
          <w:rPr>
            <w:sz w:val="28"/>
            <w:szCs w:val="28"/>
          </w:rPr>
          <w:t>закона</w:t>
        </w:r>
      </w:hyperlink>
      <w:r w:rsidRPr="00B431BE">
        <w:rPr>
          <w:sz w:val="28"/>
          <w:szCs w:val="28"/>
        </w:rPr>
        <w:t xml:space="preserve"> от 30.12.2006 № 271-ФЗ «О розничных рынках и о внесении изменений в Трудовой кодекс Российской Федерации».</w:t>
      </w:r>
    </w:p>
    <w:p w:rsidR="00F751F8" w:rsidRPr="00F751F8" w:rsidRDefault="00F751F8" w:rsidP="00D70DB7">
      <w:pPr>
        <w:ind w:firstLine="708"/>
        <w:jc w:val="both"/>
        <w:rPr>
          <w:sz w:val="28"/>
          <w:szCs w:val="28"/>
        </w:rPr>
      </w:pPr>
      <w:r w:rsidRPr="00F751F8">
        <w:rPr>
          <w:sz w:val="28"/>
          <w:szCs w:val="28"/>
        </w:rPr>
        <w:lastRenderedPageBreak/>
        <w:t>1.4.</w:t>
      </w:r>
      <w:r w:rsidRPr="00F751F8">
        <w:rPr>
          <w:sz w:val="28"/>
          <w:szCs w:val="28"/>
        </w:rPr>
        <w:tab/>
        <w:t>Основными задачами муниципального контроля являются:</w:t>
      </w:r>
    </w:p>
    <w:p w:rsidR="00F751F8" w:rsidRPr="00F751F8" w:rsidRDefault="00F751F8" w:rsidP="00F751F8">
      <w:pPr>
        <w:jc w:val="both"/>
        <w:rPr>
          <w:sz w:val="28"/>
          <w:szCs w:val="28"/>
        </w:rPr>
      </w:pPr>
      <w:r w:rsidRPr="00F751F8">
        <w:rPr>
          <w:sz w:val="28"/>
          <w:szCs w:val="28"/>
        </w:rPr>
        <w:t xml:space="preserve">- профилактика правонарушений в области торговой деятельности на территории </w:t>
      </w:r>
      <w:proofErr w:type="spellStart"/>
      <w:r w:rsidRPr="00F751F8">
        <w:rPr>
          <w:sz w:val="28"/>
          <w:szCs w:val="28"/>
        </w:rPr>
        <w:t>Гирейского</w:t>
      </w:r>
      <w:proofErr w:type="spellEnd"/>
      <w:r w:rsidRPr="00F751F8">
        <w:rPr>
          <w:sz w:val="28"/>
          <w:szCs w:val="28"/>
        </w:rPr>
        <w:t xml:space="preserve"> городского поселения </w:t>
      </w:r>
      <w:proofErr w:type="spellStart"/>
      <w:r w:rsidRPr="00F751F8">
        <w:rPr>
          <w:sz w:val="28"/>
          <w:szCs w:val="28"/>
        </w:rPr>
        <w:t>Гулькевичского</w:t>
      </w:r>
      <w:proofErr w:type="spellEnd"/>
      <w:r w:rsidRPr="00F751F8">
        <w:rPr>
          <w:sz w:val="28"/>
          <w:szCs w:val="28"/>
        </w:rPr>
        <w:t xml:space="preserve"> района;</w:t>
      </w:r>
    </w:p>
    <w:p w:rsidR="00F751F8" w:rsidRPr="00F751F8" w:rsidRDefault="00F751F8" w:rsidP="00F751F8">
      <w:pPr>
        <w:jc w:val="both"/>
        <w:rPr>
          <w:sz w:val="28"/>
          <w:szCs w:val="28"/>
        </w:rPr>
      </w:pPr>
      <w:r w:rsidRPr="00F751F8">
        <w:rPr>
          <w:sz w:val="28"/>
          <w:szCs w:val="28"/>
        </w:rPr>
        <w:t>- обеспечение соблюдения обязательных требований и требований, установленных муниципальными правовыми актами органов местног</w:t>
      </w:r>
      <w:r w:rsidR="008B7B37">
        <w:rPr>
          <w:sz w:val="28"/>
          <w:szCs w:val="28"/>
        </w:rPr>
        <w:t xml:space="preserve">о самоуправления </w:t>
      </w:r>
      <w:proofErr w:type="spellStart"/>
      <w:r w:rsidRPr="00F751F8">
        <w:rPr>
          <w:sz w:val="28"/>
          <w:szCs w:val="28"/>
        </w:rPr>
        <w:t>Гирейского</w:t>
      </w:r>
      <w:proofErr w:type="spellEnd"/>
      <w:r w:rsidRPr="00F751F8">
        <w:rPr>
          <w:sz w:val="28"/>
          <w:szCs w:val="28"/>
        </w:rPr>
        <w:t xml:space="preserve"> городского поселения </w:t>
      </w:r>
      <w:proofErr w:type="spellStart"/>
      <w:r w:rsidRPr="00F751F8">
        <w:rPr>
          <w:sz w:val="28"/>
          <w:szCs w:val="28"/>
        </w:rPr>
        <w:t>Гулькевичского</w:t>
      </w:r>
      <w:proofErr w:type="spellEnd"/>
      <w:r w:rsidRPr="00F751F8">
        <w:rPr>
          <w:sz w:val="28"/>
          <w:szCs w:val="28"/>
        </w:rPr>
        <w:t xml:space="preserve"> района (далее – муниципальные правовые акты).</w:t>
      </w:r>
    </w:p>
    <w:p w:rsidR="00F751F8" w:rsidRPr="00F751F8" w:rsidRDefault="00F751F8" w:rsidP="006A445B">
      <w:pPr>
        <w:ind w:firstLine="708"/>
        <w:jc w:val="both"/>
        <w:rPr>
          <w:sz w:val="28"/>
          <w:szCs w:val="28"/>
        </w:rPr>
      </w:pPr>
      <w:r w:rsidRPr="00F751F8">
        <w:rPr>
          <w:sz w:val="28"/>
          <w:szCs w:val="28"/>
        </w:rPr>
        <w:t>1.5.</w:t>
      </w:r>
      <w:r w:rsidRPr="00F751F8">
        <w:rPr>
          <w:sz w:val="28"/>
          <w:szCs w:val="28"/>
        </w:rPr>
        <w:tab/>
        <w:t>Осуществление муниципального контроля основывается на следующих принципах:</w:t>
      </w:r>
    </w:p>
    <w:p w:rsidR="00F751F8" w:rsidRPr="00F751F8" w:rsidRDefault="00F751F8" w:rsidP="00F751F8">
      <w:pPr>
        <w:jc w:val="both"/>
        <w:rPr>
          <w:sz w:val="28"/>
          <w:szCs w:val="28"/>
        </w:rPr>
      </w:pPr>
      <w:r w:rsidRPr="00F751F8">
        <w:rPr>
          <w:sz w:val="28"/>
          <w:szCs w:val="28"/>
        </w:rPr>
        <w:t>- соблюдение прав и законных интересов юридических лиц, индивидуальных предпринимателей;</w:t>
      </w:r>
    </w:p>
    <w:p w:rsidR="00F751F8" w:rsidRPr="00F751F8" w:rsidRDefault="00F751F8" w:rsidP="00F751F8">
      <w:pPr>
        <w:jc w:val="both"/>
        <w:rPr>
          <w:sz w:val="28"/>
          <w:szCs w:val="28"/>
        </w:rPr>
      </w:pPr>
      <w:r w:rsidRPr="00F751F8">
        <w:rPr>
          <w:sz w:val="28"/>
          <w:szCs w:val="28"/>
        </w:rPr>
        <w:t>- открытости и доступности для юридических лиц, индивидуальных предпринимателей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F751F8" w:rsidRPr="00F751F8" w:rsidRDefault="00F751F8" w:rsidP="00F751F8">
      <w:pPr>
        <w:jc w:val="both"/>
        <w:rPr>
          <w:sz w:val="28"/>
          <w:szCs w:val="28"/>
        </w:rPr>
      </w:pPr>
      <w:r w:rsidRPr="00F751F8">
        <w:rPr>
          <w:sz w:val="28"/>
          <w:szCs w:val="28"/>
        </w:rPr>
        <w:t>- объективности и всесторонности осуществления муниципального контроля, а также достоверности результатов проводимых проверок;</w:t>
      </w:r>
    </w:p>
    <w:p w:rsidR="00F751F8" w:rsidRPr="00F751F8" w:rsidRDefault="00F751F8" w:rsidP="00F751F8">
      <w:pPr>
        <w:jc w:val="both"/>
        <w:rPr>
          <w:sz w:val="28"/>
          <w:szCs w:val="28"/>
        </w:rPr>
      </w:pPr>
      <w:r w:rsidRPr="00F751F8">
        <w:rPr>
          <w:sz w:val="28"/>
          <w:szCs w:val="28"/>
        </w:rPr>
        <w:t>- возможности обжалования действий (бездействия) должностных лиц, уполномоченных на осуществление муниципального контроля.</w:t>
      </w:r>
    </w:p>
    <w:p w:rsidR="00F751F8" w:rsidRPr="00F751F8" w:rsidRDefault="00F751F8" w:rsidP="00F751F8">
      <w:pPr>
        <w:jc w:val="both"/>
        <w:rPr>
          <w:sz w:val="28"/>
          <w:szCs w:val="28"/>
        </w:rPr>
      </w:pPr>
    </w:p>
    <w:p w:rsidR="006A445B" w:rsidRDefault="00F751F8" w:rsidP="006A445B">
      <w:pPr>
        <w:jc w:val="center"/>
        <w:rPr>
          <w:sz w:val="28"/>
          <w:szCs w:val="28"/>
        </w:rPr>
      </w:pPr>
      <w:r w:rsidRPr="00F751F8">
        <w:rPr>
          <w:sz w:val="28"/>
          <w:szCs w:val="28"/>
        </w:rPr>
        <w:t>2.</w:t>
      </w:r>
      <w:r w:rsidRPr="00F751F8">
        <w:rPr>
          <w:sz w:val="28"/>
          <w:szCs w:val="28"/>
        </w:rPr>
        <w:tab/>
        <w:t xml:space="preserve">Полномочия органа муниципального контроля, </w:t>
      </w:r>
    </w:p>
    <w:p w:rsidR="00F751F8" w:rsidRPr="00F751F8" w:rsidRDefault="00F751F8" w:rsidP="006A445B">
      <w:pPr>
        <w:jc w:val="center"/>
        <w:rPr>
          <w:sz w:val="28"/>
          <w:szCs w:val="28"/>
        </w:rPr>
      </w:pPr>
      <w:r w:rsidRPr="00F751F8">
        <w:rPr>
          <w:sz w:val="28"/>
          <w:szCs w:val="28"/>
        </w:rPr>
        <w:t>его должностных лиц и организация муниципального контроля</w:t>
      </w:r>
    </w:p>
    <w:p w:rsidR="00F751F8" w:rsidRPr="00F751F8" w:rsidRDefault="00F751F8" w:rsidP="00F751F8">
      <w:pPr>
        <w:jc w:val="both"/>
        <w:rPr>
          <w:sz w:val="28"/>
          <w:szCs w:val="28"/>
        </w:rPr>
      </w:pPr>
    </w:p>
    <w:p w:rsidR="00F751F8" w:rsidRPr="00F751F8" w:rsidRDefault="00F751F8" w:rsidP="006A445B">
      <w:pPr>
        <w:ind w:firstLine="708"/>
        <w:jc w:val="both"/>
        <w:rPr>
          <w:sz w:val="28"/>
          <w:szCs w:val="28"/>
        </w:rPr>
      </w:pPr>
      <w:r w:rsidRPr="00F751F8">
        <w:rPr>
          <w:sz w:val="28"/>
          <w:szCs w:val="28"/>
        </w:rPr>
        <w:t>2.1.</w:t>
      </w:r>
      <w:r w:rsidRPr="00F751F8">
        <w:rPr>
          <w:sz w:val="28"/>
          <w:szCs w:val="28"/>
        </w:rPr>
        <w:tab/>
        <w:t xml:space="preserve">Муниципальный контроль осуществляется администрацией </w:t>
      </w:r>
      <w:proofErr w:type="spellStart"/>
      <w:r w:rsidRPr="00F751F8">
        <w:rPr>
          <w:sz w:val="28"/>
          <w:szCs w:val="28"/>
        </w:rPr>
        <w:t>Гирейского</w:t>
      </w:r>
      <w:proofErr w:type="spellEnd"/>
      <w:r w:rsidRPr="00F751F8">
        <w:rPr>
          <w:sz w:val="28"/>
          <w:szCs w:val="28"/>
        </w:rPr>
        <w:t xml:space="preserve"> городского поселения </w:t>
      </w:r>
      <w:proofErr w:type="spellStart"/>
      <w:r w:rsidRPr="00F751F8">
        <w:rPr>
          <w:sz w:val="28"/>
          <w:szCs w:val="28"/>
        </w:rPr>
        <w:t>Гулькевичского</w:t>
      </w:r>
      <w:proofErr w:type="spellEnd"/>
      <w:r w:rsidRPr="00F751F8">
        <w:rPr>
          <w:sz w:val="28"/>
          <w:szCs w:val="28"/>
        </w:rPr>
        <w:t xml:space="preserve"> района (далее – орган муниципального контроля).</w:t>
      </w:r>
    </w:p>
    <w:p w:rsidR="00F751F8" w:rsidRPr="00F751F8" w:rsidRDefault="00F751F8" w:rsidP="006A445B">
      <w:pPr>
        <w:ind w:firstLine="708"/>
        <w:jc w:val="both"/>
        <w:rPr>
          <w:sz w:val="28"/>
          <w:szCs w:val="28"/>
        </w:rPr>
      </w:pPr>
      <w:r w:rsidRPr="00F751F8">
        <w:rPr>
          <w:sz w:val="28"/>
          <w:szCs w:val="28"/>
        </w:rPr>
        <w:t xml:space="preserve">Перечень должностных лиц органа муниципального контроля, уполномоченных на осуществление муниципального контроля в области торговой деятельности на территории </w:t>
      </w:r>
      <w:proofErr w:type="spellStart"/>
      <w:r w:rsidRPr="00F751F8">
        <w:rPr>
          <w:sz w:val="28"/>
          <w:szCs w:val="28"/>
        </w:rPr>
        <w:t>Гирейского</w:t>
      </w:r>
      <w:proofErr w:type="spellEnd"/>
      <w:r w:rsidRPr="00F751F8">
        <w:rPr>
          <w:sz w:val="28"/>
          <w:szCs w:val="28"/>
        </w:rPr>
        <w:t xml:space="preserve"> городского поселения </w:t>
      </w:r>
      <w:proofErr w:type="spellStart"/>
      <w:r w:rsidRPr="00F751F8">
        <w:rPr>
          <w:sz w:val="28"/>
          <w:szCs w:val="28"/>
        </w:rPr>
        <w:t>Гулькевичского</w:t>
      </w:r>
      <w:proofErr w:type="spellEnd"/>
      <w:r w:rsidRPr="00F751F8">
        <w:rPr>
          <w:sz w:val="28"/>
          <w:szCs w:val="28"/>
        </w:rPr>
        <w:t xml:space="preserve"> района, утверждается решением Совета </w:t>
      </w:r>
      <w:proofErr w:type="spellStart"/>
      <w:r w:rsidRPr="00F751F8">
        <w:rPr>
          <w:sz w:val="28"/>
          <w:szCs w:val="28"/>
        </w:rPr>
        <w:t>Гирейского</w:t>
      </w:r>
      <w:proofErr w:type="spellEnd"/>
      <w:r w:rsidRPr="00F751F8">
        <w:rPr>
          <w:sz w:val="28"/>
          <w:szCs w:val="28"/>
        </w:rPr>
        <w:t xml:space="preserve"> городского поселения </w:t>
      </w:r>
      <w:proofErr w:type="spellStart"/>
      <w:r w:rsidRPr="00F751F8">
        <w:rPr>
          <w:sz w:val="28"/>
          <w:szCs w:val="28"/>
        </w:rPr>
        <w:t>Гулькевичского</w:t>
      </w:r>
      <w:proofErr w:type="spellEnd"/>
      <w:r w:rsidRPr="00F751F8">
        <w:rPr>
          <w:sz w:val="28"/>
          <w:szCs w:val="28"/>
        </w:rPr>
        <w:t xml:space="preserve"> района (далее – должностные лица).</w:t>
      </w:r>
    </w:p>
    <w:p w:rsidR="00F751F8" w:rsidRPr="00F751F8" w:rsidRDefault="00F751F8" w:rsidP="006A445B">
      <w:pPr>
        <w:ind w:firstLine="708"/>
        <w:jc w:val="both"/>
        <w:rPr>
          <w:sz w:val="28"/>
          <w:szCs w:val="28"/>
        </w:rPr>
      </w:pPr>
      <w:r w:rsidRPr="00F751F8">
        <w:rPr>
          <w:sz w:val="28"/>
          <w:szCs w:val="28"/>
        </w:rPr>
        <w:t>2.2.</w:t>
      </w:r>
      <w:r w:rsidRPr="00F751F8">
        <w:rPr>
          <w:sz w:val="28"/>
          <w:szCs w:val="28"/>
        </w:rPr>
        <w:tab/>
        <w:t>К полномочиям орган</w:t>
      </w:r>
      <w:r w:rsidR="008B7B37">
        <w:rPr>
          <w:sz w:val="28"/>
          <w:szCs w:val="28"/>
        </w:rPr>
        <w:t>а</w:t>
      </w:r>
      <w:r w:rsidRPr="00F751F8">
        <w:rPr>
          <w:sz w:val="28"/>
          <w:szCs w:val="28"/>
        </w:rPr>
        <w:t xml:space="preserve"> муниципального контроля, его должностных лиц относятся:</w:t>
      </w:r>
    </w:p>
    <w:p w:rsidR="00F751F8" w:rsidRPr="00F751F8" w:rsidRDefault="00F751F8" w:rsidP="00F751F8">
      <w:pPr>
        <w:jc w:val="both"/>
        <w:rPr>
          <w:sz w:val="28"/>
          <w:szCs w:val="28"/>
        </w:rPr>
      </w:pPr>
      <w:r w:rsidRPr="00F751F8">
        <w:rPr>
          <w:sz w:val="28"/>
          <w:szCs w:val="28"/>
        </w:rPr>
        <w:t xml:space="preserve">- организация и осуществление муниципального контроля на территории </w:t>
      </w:r>
      <w:proofErr w:type="spellStart"/>
      <w:r w:rsidRPr="00F751F8">
        <w:rPr>
          <w:sz w:val="28"/>
          <w:szCs w:val="28"/>
        </w:rPr>
        <w:t>Гирейского</w:t>
      </w:r>
      <w:proofErr w:type="spellEnd"/>
      <w:r w:rsidRPr="00F751F8">
        <w:rPr>
          <w:sz w:val="28"/>
          <w:szCs w:val="28"/>
        </w:rPr>
        <w:t xml:space="preserve"> городского поселения </w:t>
      </w:r>
      <w:proofErr w:type="spellStart"/>
      <w:r w:rsidRPr="00F751F8">
        <w:rPr>
          <w:sz w:val="28"/>
          <w:szCs w:val="28"/>
        </w:rPr>
        <w:t>Гулькевичского</w:t>
      </w:r>
      <w:proofErr w:type="spellEnd"/>
      <w:r w:rsidRPr="00F751F8">
        <w:rPr>
          <w:sz w:val="28"/>
          <w:szCs w:val="28"/>
        </w:rPr>
        <w:t xml:space="preserve"> района;</w:t>
      </w:r>
    </w:p>
    <w:p w:rsidR="00F751F8" w:rsidRPr="00F751F8" w:rsidRDefault="00F751F8" w:rsidP="00F751F8">
      <w:pPr>
        <w:jc w:val="both"/>
        <w:rPr>
          <w:sz w:val="28"/>
          <w:szCs w:val="28"/>
        </w:rPr>
      </w:pPr>
      <w:r w:rsidRPr="00F751F8">
        <w:rPr>
          <w:sz w:val="28"/>
          <w:szCs w:val="28"/>
        </w:rPr>
        <w:t>- разработка и принятие административных регламентов осуществления муниципального контроля;</w:t>
      </w:r>
    </w:p>
    <w:p w:rsidR="00F751F8" w:rsidRPr="00F751F8" w:rsidRDefault="00F751F8" w:rsidP="00F751F8">
      <w:pPr>
        <w:jc w:val="both"/>
        <w:rPr>
          <w:sz w:val="28"/>
          <w:szCs w:val="28"/>
        </w:rPr>
      </w:pPr>
      <w:r w:rsidRPr="00F751F8">
        <w:rPr>
          <w:sz w:val="28"/>
          <w:szCs w:val="28"/>
        </w:rPr>
        <w:t>- организация и проведение мониторинга эффективности муниципального контроля;</w:t>
      </w:r>
    </w:p>
    <w:p w:rsidR="00F751F8" w:rsidRPr="00F751F8" w:rsidRDefault="00F751F8" w:rsidP="00F751F8">
      <w:pPr>
        <w:jc w:val="both"/>
        <w:rPr>
          <w:sz w:val="28"/>
          <w:szCs w:val="28"/>
        </w:rPr>
      </w:pPr>
      <w:r w:rsidRPr="00F751F8">
        <w:rPr>
          <w:sz w:val="28"/>
          <w:szCs w:val="28"/>
        </w:rPr>
        <w:t>- осуществление  иных полномочий, предусмотренных федеральными законами, законами и иными нормативными правовыми актами Краснодарского края.</w:t>
      </w:r>
    </w:p>
    <w:p w:rsidR="00F751F8" w:rsidRPr="00F751F8" w:rsidRDefault="00F751F8" w:rsidP="006A445B">
      <w:pPr>
        <w:ind w:firstLine="708"/>
        <w:jc w:val="both"/>
        <w:rPr>
          <w:sz w:val="28"/>
          <w:szCs w:val="28"/>
        </w:rPr>
      </w:pPr>
      <w:r w:rsidRPr="00F751F8">
        <w:rPr>
          <w:sz w:val="28"/>
          <w:szCs w:val="28"/>
        </w:rPr>
        <w:t>2.3.</w:t>
      </w:r>
      <w:r w:rsidRPr="00F751F8">
        <w:rPr>
          <w:sz w:val="28"/>
          <w:szCs w:val="28"/>
        </w:rPr>
        <w:tab/>
        <w:t xml:space="preserve">Муниципальный контроль в отношении юридических лиц и индивидуальных предпринимателей осуществляется в форме плановых и внеплановых документарных и (или) выездных проверок соблюдения </w:t>
      </w:r>
      <w:r w:rsidRPr="00F751F8">
        <w:rPr>
          <w:sz w:val="28"/>
          <w:szCs w:val="28"/>
        </w:rPr>
        <w:lastRenderedPageBreak/>
        <w:t>обязательных требований и требований, установленных муниципальными правовыми актами (далее – проверки).</w:t>
      </w:r>
    </w:p>
    <w:p w:rsidR="00F751F8" w:rsidRPr="00F751F8" w:rsidRDefault="00F751F8" w:rsidP="006A445B">
      <w:pPr>
        <w:ind w:firstLine="708"/>
        <w:jc w:val="both"/>
        <w:rPr>
          <w:sz w:val="28"/>
          <w:szCs w:val="28"/>
        </w:rPr>
      </w:pPr>
      <w:r w:rsidRPr="00F751F8">
        <w:rPr>
          <w:sz w:val="28"/>
          <w:szCs w:val="28"/>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и настоящим Положением.</w:t>
      </w:r>
    </w:p>
    <w:p w:rsidR="00F751F8" w:rsidRPr="00F751F8" w:rsidRDefault="00F751F8" w:rsidP="006A445B">
      <w:pPr>
        <w:ind w:firstLine="708"/>
        <w:jc w:val="both"/>
        <w:rPr>
          <w:sz w:val="28"/>
          <w:szCs w:val="28"/>
        </w:rPr>
      </w:pPr>
      <w:r w:rsidRPr="00F751F8">
        <w:rPr>
          <w:sz w:val="28"/>
          <w:szCs w:val="28"/>
        </w:rPr>
        <w:t>2.4.</w:t>
      </w:r>
      <w:r w:rsidRPr="00F751F8">
        <w:rPr>
          <w:sz w:val="28"/>
          <w:szCs w:val="28"/>
        </w:rPr>
        <w:tab/>
        <w:t>Плановые проверки юридических лиц и индивидуальных предпринимателей проводятся на основании ежегодных планов проведения плановых проверок, которые разрабатываются и утверждаются в порядке, установленном в разделе 3 настоящего Порядка.</w:t>
      </w:r>
    </w:p>
    <w:p w:rsidR="00F751F8" w:rsidRPr="00F751F8" w:rsidRDefault="00F751F8" w:rsidP="006A445B">
      <w:pPr>
        <w:ind w:firstLine="708"/>
        <w:jc w:val="both"/>
        <w:rPr>
          <w:sz w:val="28"/>
          <w:szCs w:val="28"/>
        </w:rPr>
      </w:pPr>
      <w:r w:rsidRPr="00F751F8">
        <w:rPr>
          <w:sz w:val="28"/>
          <w:szCs w:val="28"/>
        </w:rPr>
        <w:t>2.5.</w:t>
      </w:r>
      <w:r w:rsidRPr="00F751F8">
        <w:rPr>
          <w:sz w:val="28"/>
          <w:szCs w:val="28"/>
        </w:rPr>
        <w:tab/>
        <w:t>Внеплановые проверки юридических лиц и индивидуальных предпринимателей проводятся по основаниям, указанным в части 2 статьи 10 Федерального закона, и в порядке, установленным Федеральным законом.</w:t>
      </w:r>
    </w:p>
    <w:p w:rsidR="00F751F8" w:rsidRPr="00F751F8" w:rsidRDefault="00F751F8" w:rsidP="006A445B">
      <w:pPr>
        <w:ind w:firstLine="708"/>
        <w:jc w:val="both"/>
        <w:rPr>
          <w:sz w:val="28"/>
          <w:szCs w:val="28"/>
        </w:rPr>
      </w:pPr>
      <w:r w:rsidRPr="00F751F8">
        <w:rPr>
          <w:sz w:val="28"/>
          <w:szCs w:val="28"/>
        </w:rPr>
        <w:t>2.6.</w:t>
      </w:r>
      <w:r w:rsidRPr="00F751F8">
        <w:rPr>
          <w:sz w:val="28"/>
          <w:szCs w:val="28"/>
        </w:rPr>
        <w:tab/>
        <w:t>Выездные проверки проводятся в случае, если при документарной проверке не представляется возможным:</w:t>
      </w:r>
    </w:p>
    <w:p w:rsidR="00F751F8" w:rsidRPr="00F751F8" w:rsidRDefault="00F751F8" w:rsidP="00F751F8">
      <w:pPr>
        <w:jc w:val="both"/>
        <w:rPr>
          <w:sz w:val="28"/>
          <w:szCs w:val="28"/>
        </w:rPr>
      </w:pPr>
      <w:r w:rsidRPr="00F751F8">
        <w:rPr>
          <w:sz w:val="28"/>
          <w:szCs w:val="28"/>
        </w:rPr>
        <w:t>1) удостоверится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751F8" w:rsidRPr="00F751F8" w:rsidRDefault="00F751F8" w:rsidP="00F751F8">
      <w:pPr>
        <w:jc w:val="both"/>
        <w:rPr>
          <w:sz w:val="28"/>
          <w:szCs w:val="28"/>
        </w:rPr>
      </w:pPr>
      <w:r w:rsidRPr="00F751F8">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F751F8" w:rsidRPr="00F751F8" w:rsidRDefault="00F751F8" w:rsidP="006A445B">
      <w:pPr>
        <w:ind w:firstLine="708"/>
        <w:jc w:val="both"/>
        <w:rPr>
          <w:sz w:val="28"/>
          <w:szCs w:val="28"/>
        </w:rPr>
      </w:pPr>
      <w:r w:rsidRPr="00F751F8">
        <w:rPr>
          <w:sz w:val="28"/>
          <w:szCs w:val="28"/>
        </w:rPr>
        <w:t>2.7. Проверки проводятся на основании распоряжения (прик</w:t>
      </w:r>
      <w:r w:rsidR="008B7B37">
        <w:rPr>
          <w:sz w:val="28"/>
          <w:szCs w:val="28"/>
        </w:rPr>
        <w:t xml:space="preserve">аза) руководителя, заместителя </w:t>
      </w:r>
      <w:r w:rsidRPr="00F751F8">
        <w:rPr>
          <w:sz w:val="28"/>
          <w:szCs w:val="28"/>
        </w:rPr>
        <w:t>руководителя орган</w:t>
      </w:r>
      <w:r w:rsidR="008B7B37">
        <w:rPr>
          <w:sz w:val="28"/>
          <w:szCs w:val="28"/>
        </w:rPr>
        <w:t>а</w:t>
      </w:r>
      <w:r w:rsidRPr="00F751F8">
        <w:rPr>
          <w:sz w:val="28"/>
          <w:szCs w:val="28"/>
        </w:rPr>
        <w:t xml:space="preserve"> муниципального контроля о проведении проверки (далее – распоряжение).</w:t>
      </w:r>
    </w:p>
    <w:p w:rsidR="00F751F8" w:rsidRPr="00F751F8" w:rsidRDefault="00F751F8" w:rsidP="008B7B37">
      <w:pPr>
        <w:ind w:firstLine="708"/>
        <w:jc w:val="both"/>
        <w:rPr>
          <w:sz w:val="28"/>
          <w:szCs w:val="28"/>
        </w:rPr>
      </w:pPr>
      <w:r w:rsidRPr="00F751F8">
        <w:rPr>
          <w:sz w:val="28"/>
          <w:szCs w:val="28"/>
        </w:rPr>
        <w:t>При проведении проверок юридических лиц, индивидуальных предпринимателей распоряжение составляется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F751F8" w:rsidRPr="00F751F8" w:rsidRDefault="00F751F8" w:rsidP="006A445B">
      <w:pPr>
        <w:ind w:firstLine="708"/>
        <w:jc w:val="both"/>
        <w:rPr>
          <w:sz w:val="28"/>
          <w:szCs w:val="28"/>
        </w:rPr>
      </w:pPr>
      <w:r w:rsidRPr="00F751F8">
        <w:rPr>
          <w:sz w:val="28"/>
          <w:szCs w:val="28"/>
        </w:rPr>
        <w:t>2.8.</w:t>
      </w:r>
      <w:r w:rsidRPr="00F751F8">
        <w:rPr>
          <w:sz w:val="28"/>
          <w:szCs w:val="28"/>
        </w:rPr>
        <w:tab/>
        <w:t>Должностное лицо, осуществляющее проверку, имеет служебное удостоверение, обязательное для предъявления при проведении проверок.</w:t>
      </w:r>
    </w:p>
    <w:p w:rsidR="00F751F8" w:rsidRPr="00F751F8" w:rsidRDefault="00F751F8" w:rsidP="006A445B">
      <w:pPr>
        <w:ind w:firstLine="708"/>
        <w:jc w:val="both"/>
        <w:rPr>
          <w:sz w:val="28"/>
          <w:szCs w:val="28"/>
        </w:rPr>
      </w:pPr>
      <w:r w:rsidRPr="00F751F8">
        <w:rPr>
          <w:sz w:val="28"/>
          <w:szCs w:val="28"/>
        </w:rPr>
        <w:t>2.9.</w:t>
      </w:r>
      <w:r w:rsidRPr="00F751F8">
        <w:rPr>
          <w:sz w:val="28"/>
          <w:szCs w:val="28"/>
        </w:rPr>
        <w:tab/>
        <w:t>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751F8" w:rsidRPr="00F751F8" w:rsidRDefault="00F751F8" w:rsidP="006A445B">
      <w:pPr>
        <w:ind w:firstLine="708"/>
        <w:jc w:val="both"/>
        <w:rPr>
          <w:sz w:val="28"/>
          <w:szCs w:val="28"/>
        </w:rPr>
      </w:pPr>
      <w:proofErr w:type="gramStart"/>
      <w:r w:rsidRPr="00F751F8">
        <w:rPr>
          <w:sz w:val="28"/>
          <w:szCs w:val="28"/>
        </w:rPr>
        <w:t xml:space="preserve">Юридические лица, индивидуальные предприниматели уведомляются органом муниципального контроля о проведении плановой проверки не позднее чем в течение трех рабочих дней до начала ее проведения посредством направления копии распоряжения руководителя, заместителя руководителя </w:t>
      </w:r>
      <w:r w:rsidRPr="00F751F8">
        <w:rPr>
          <w:sz w:val="28"/>
          <w:szCs w:val="28"/>
        </w:rPr>
        <w:lastRenderedPageBreak/>
        <w:t>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(факсом, нарочно – должностным лицом).</w:t>
      </w:r>
      <w:proofErr w:type="gramEnd"/>
    </w:p>
    <w:p w:rsidR="00F751F8" w:rsidRPr="00F751F8" w:rsidRDefault="00F751F8" w:rsidP="006A445B">
      <w:pPr>
        <w:ind w:firstLine="708"/>
        <w:jc w:val="both"/>
        <w:rPr>
          <w:sz w:val="28"/>
          <w:szCs w:val="28"/>
        </w:rPr>
      </w:pPr>
      <w:r w:rsidRPr="00F751F8">
        <w:rPr>
          <w:sz w:val="28"/>
          <w:szCs w:val="28"/>
        </w:rPr>
        <w:t xml:space="preserve">О проведении внеплановой выездной проверки, за исключением внеплановой выездной проверки, </w:t>
      </w:r>
      <w:proofErr w:type="gramStart"/>
      <w:r w:rsidRPr="00F751F8">
        <w:rPr>
          <w:sz w:val="28"/>
          <w:szCs w:val="28"/>
        </w:rPr>
        <w:t>основания</w:t>
      </w:r>
      <w:proofErr w:type="gramEnd"/>
      <w:r w:rsidRPr="00F751F8">
        <w:rPr>
          <w:sz w:val="28"/>
          <w:szCs w:val="28"/>
        </w:rPr>
        <w:t xml:space="preserve"> проведения которой указаны в пункте 2 части 2 статьи 10 Федерального закона, юридическое лиц</w:t>
      </w:r>
      <w:r w:rsidR="0079442E">
        <w:rPr>
          <w:sz w:val="28"/>
          <w:szCs w:val="28"/>
        </w:rPr>
        <w:t>о</w:t>
      </w:r>
      <w:r w:rsidRPr="00F751F8">
        <w:rPr>
          <w:sz w:val="28"/>
          <w:szCs w:val="28"/>
        </w:rPr>
        <w:t>,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F751F8" w:rsidRPr="00F751F8" w:rsidRDefault="00F751F8" w:rsidP="006A445B">
      <w:pPr>
        <w:ind w:firstLine="708"/>
        <w:jc w:val="both"/>
        <w:rPr>
          <w:sz w:val="28"/>
          <w:szCs w:val="28"/>
        </w:rPr>
      </w:pPr>
      <w:r w:rsidRPr="00F751F8">
        <w:rPr>
          <w:sz w:val="28"/>
          <w:szCs w:val="28"/>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751F8" w:rsidRPr="00F751F8" w:rsidRDefault="00F751F8" w:rsidP="006A445B">
      <w:pPr>
        <w:ind w:firstLine="708"/>
        <w:jc w:val="both"/>
        <w:rPr>
          <w:sz w:val="28"/>
          <w:szCs w:val="28"/>
        </w:rPr>
      </w:pPr>
      <w:r w:rsidRPr="00F751F8">
        <w:rPr>
          <w:sz w:val="28"/>
          <w:szCs w:val="28"/>
        </w:rPr>
        <w:t>2.10.</w:t>
      </w:r>
      <w:r w:rsidRPr="00F751F8">
        <w:rPr>
          <w:sz w:val="28"/>
          <w:szCs w:val="28"/>
        </w:rPr>
        <w:tab/>
        <w:t xml:space="preserve"> При осуществлении проверки заверенная печатью копия распоряжения вручается должностными лицами, проводящими проверку,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служенного удостоверения.</w:t>
      </w:r>
    </w:p>
    <w:p w:rsidR="00F751F8" w:rsidRPr="00F751F8" w:rsidRDefault="00F751F8" w:rsidP="006A445B">
      <w:pPr>
        <w:ind w:firstLine="708"/>
        <w:jc w:val="both"/>
        <w:rPr>
          <w:sz w:val="28"/>
          <w:szCs w:val="28"/>
        </w:rPr>
      </w:pPr>
      <w:r w:rsidRPr="00F751F8">
        <w:rPr>
          <w:sz w:val="28"/>
          <w:szCs w:val="28"/>
        </w:rPr>
        <w:t>2.11.</w:t>
      </w:r>
      <w:r w:rsidRPr="00F751F8">
        <w:rPr>
          <w:sz w:val="28"/>
          <w:szCs w:val="28"/>
        </w:rPr>
        <w:tab/>
        <w:t xml:space="preserve"> По результатам проверки должностными лицами органа муниципального контроля, проводящими проверку, составляется акт по типовой форме, утвержденной приказом Минэкономразвития РФ от 30.04.2009 № 141.</w:t>
      </w:r>
    </w:p>
    <w:p w:rsidR="00F751F8" w:rsidRPr="00F751F8" w:rsidRDefault="00F751F8" w:rsidP="006A445B">
      <w:pPr>
        <w:ind w:firstLine="708"/>
        <w:jc w:val="both"/>
        <w:rPr>
          <w:sz w:val="28"/>
          <w:szCs w:val="28"/>
        </w:rPr>
      </w:pPr>
      <w:r w:rsidRPr="00F751F8">
        <w:rPr>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 и (или) требований, установленных муниципальными правовыми актами.</w:t>
      </w:r>
    </w:p>
    <w:p w:rsidR="00F751F8" w:rsidRPr="00F751F8" w:rsidRDefault="00F751F8" w:rsidP="00195A9B">
      <w:pPr>
        <w:ind w:firstLine="708"/>
        <w:jc w:val="both"/>
        <w:rPr>
          <w:sz w:val="28"/>
          <w:szCs w:val="28"/>
        </w:rPr>
      </w:pPr>
      <w:r w:rsidRPr="00F751F8">
        <w:rPr>
          <w:sz w:val="28"/>
          <w:szCs w:val="28"/>
        </w:rPr>
        <w:t>Акт проверки составляется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sidR="00195A9B">
        <w:rPr>
          <w:sz w:val="28"/>
          <w:szCs w:val="28"/>
        </w:rPr>
        <w:t>,</w:t>
      </w:r>
      <w:r w:rsidRPr="00F751F8">
        <w:rPr>
          <w:sz w:val="28"/>
          <w:szCs w:val="28"/>
        </w:rPr>
        <w:t xml:space="preserve"> либо об отказе в ознакомлении с актом проверки. </w:t>
      </w:r>
    </w:p>
    <w:p w:rsidR="00F751F8" w:rsidRPr="00F751F8" w:rsidRDefault="00F751F8" w:rsidP="006A445B">
      <w:pPr>
        <w:ind w:firstLine="708"/>
        <w:jc w:val="both"/>
        <w:rPr>
          <w:sz w:val="28"/>
          <w:szCs w:val="28"/>
        </w:rPr>
      </w:pPr>
      <w:proofErr w:type="gramStart"/>
      <w:r w:rsidRPr="00F751F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w:t>
      </w:r>
      <w:r w:rsidR="00195A9B">
        <w:rPr>
          <w:sz w:val="28"/>
          <w:szCs w:val="28"/>
        </w:rPr>
        <w:t>,</w:t>
      </w:r>
      <w:r w:rsidRPr="00F751F8">
        <w:rPr>
          <w:sz w:val="28"/>
          <w:szCs w:val="28"/>
        </w:rPr>
        <w:t xml:space="preserve"> либо об отказе в ознакомлении с актом проверки</w:t>
      </w:r>
      <w:r w:rsidR="00195A9B">
        <w:rPr>
          <w:sz w:val="28"/>
          <w:szCs w:val="28"/>
        </w:rPr>
        <w:t>,</w:t>
      </w:r>
      <w:r w:rsidRPr="00F751F8">
        <w:rPr>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02AE8" w:rsidRPr="00502AE8" w:rsidRDefault="00F751F8" w:rsidP="00502AE8">
      <w:pPr>
        <w:autoSpaceDE w:val="0"/>
        <w:autoSpaceDN w:val="0"/>
        <w:adjustRightInd w:val="0"/>
        <w:ind w:firstLine="720"/>
        <w:jc w:val="both"/>
        <w:rPr>
          <w:sz w:val="28"/>
          <w:szCs w:val="28"/>
        </w:rPr>
      </w:pPr>
      <w:r w:rsidRPr="00F751F8">
        <w:rPr>
          <w:sz w:val="28"/>
          <w:szCs w:val="28"/>
        </w:rPr>
        <w:t>2.12.</w:t>
      </w:r>
      <w:r w:rsidRPr="00F751F8">
        <w:rPr>
          <w:sz w:val="28"/>
          <w:szCs w:val="28"/>
        </w:rPr>
        <w:tab/>
        <w:t xml:space="preserve"> </w:t>
      </w:r>
      <w:r w:rsidR="00502AE8" w:rsidRPr="00502AE8">
        <w:rPr>
          <w:sz w:val="28"/>
          <w:szCs w:val="28"/>
        </w:rPr>
        <w:t xml:space="preserve">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w:t>
      </w:r>
      <w:r w:rsidR="00502AE8" w:rsidRPr="00502AE8">
        <w:rPr>
          <w:sz w:val="28"/>
          <w:szCs w:val="28"/>
        </w:rPr>
        <w:lastRenderedPageBreak/>
        <w:t>пределах полномочий, предусмотренных законодательством Российской Федерации, обязаны:</w:t>
      </w:r>
    </w:p>
    <w:p w:rsidR="00502AE8" w:rsidRPr="00502AE8" w:rsidRDefault="00502AE8" w:rsidP="00502AE8">
      <w:pPr>
        <w:autoSpaceDE w:val="0"/>
        <w:autoSpaceDN w:val="0"/>
        <w:adjustRightInd w:val="0"/>
        <w:ind w:firstLine="720"/>
        <w:jc w:val="both"/>
        <w:rPr>
          <w:sz w:val="28"/>
          <w:szCs w:val="28"/>
        </w:rPr>
      </w:pPr>
      <w:proofErr w:type="gramStart"/>
      <w:r w:rsidRPr="00502AE8">
        <w:rPr>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502AE8">
        <w:rPr>
          <w:sz w:val="28"/>
          <w:szCs w:val="28"/>
        </w:rPr>
        <w:t xml:space="preserve"> характера;</w:t>
      </w:r>
    </w:p>
    <w:p w:rsidR="00502AE8" w:rsidRPr="00502AE8" w:rsidRDefault="00502AE8" w:rsidP="00502AE8">
      <w:pPr>
        <w:autoSpaceDE w:val="0"/>
        <w:autoSpaceDN w:val="0"/>
        <w:adjustRightInd w:val="0"/>
        <w:ind w:firstLine="720"/>
        <w:jc w:val="both"/>
        <w:rPr>
          <w:sz w:val="28"/>
          <w:szCs w:val="28"/>
        </w:rPr>
      </w:pPr>
      <w:proofErr w:type="gramStart"/>
      <w:r w:rsidRPr="00502AE8">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751F8" w:rsidRPr="00F751F8" w:rsidRDefault="00F751F8" w:rsidP="00502AE8">
      <w:pPr>
        <w:ind w:firstLine="708"/>
        <w:jc w:val="both"/>
        <w:rPr>
          <w:sz w:val="28"/>
          <w:szCs w:val="28"/>
        </w:rPr>
      </w:pPr>
      <w:r w:rsidRPr="00F751F8">
        <w:rPr>
          <w:sz w:val="28"/>
          <w:szCs w:val="28"/>
        </w:rPr>
        <w:t>2.13.</w:t>
      </w:r>
      <w:r w:rsidRPr="00F751F8">
        <w:rPr>
          <w:sz w:val="28"/>
          <w:szCs w:val="28"/>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51F8" w:rsidRPr="00F751F8" w:rsidRDefault="00F751F8" w:rsidP="00F751F8">
      <w:pPr>
        <w:jc w:val="both"/>
        <w:rPr>
          <w:sz w:val="28"/>
          <w:szCs w:val="28"/>
        </w:rPr>
      </w:pPr>
    </w:p>
    <w:p w:rsidR="00F751F8" w:rsidRPr="00F751F8" w:rsidRDefault="00F751F8" w:rsidP="006A445B">
      <w:pPr>
        <w:jc w:val="center"/>
        <w:rPr>
          <w:sz w:val="28"/>
          <w:szCs w:val="28"/>
        </w:rPr>
      </w:pPr>
      <w:r w:rsidRPr="00F751F8">
        <w:rPr>
          <w:sz w:val="28"/>
          <w:szCs w:val="28"/>
        </w:rPr>
        <w:t>3.</w:t>
      </w:r>
      <w:r w:rsidRPr="00F751F8">
        <w:rPr>
          <w:sz w:val="28"/>
          <w:szCs w:val="28"/>
        </w:rPr>
        <w:tab/>
        <w:t>Порядок разработки ежегодных планов</w:t>
      </w:r>
    </w:p>
    <w:p w:rsidR="00F751F8" w:rsidRPr="00F751F8" w:rsidRDefault="00F751F8" w:rsidP="006A445B">
      <w:pPr>
        <w:jc w:val="center"/>
        <w:rPr>
          <w:sz w:val="28"/>
          <w:szCs w:val="28"/>
        </w:rPr>
      </w:pPr>
      <w:r w:rsidRPr="00F751F8">
        <w:rPr>
          <w:sz w:val="28"/>
          <w:szCs w:val="28"/>
        </w:rPr>
        <w:t>проведения плановых проверок</w:t>
      </w:r>
    </w:p>
    <w:p w:rsidR="00F751F8" w:rsidRPr="00F751F8" w:rsidRDefault="00F751F8" w:rsidP="00F751F8">
      <w:pPr>
        <w:jc w:val="both"/>
        <w:rPr>
          <w:sz w:val="28"/>
          <w:szCs w:val="28"/>
        </w:rPr>
      </w:pPr>
    </w:p>
    <w:p w:rsidR="00F751F8" w:rsidRPr="00F751F8" w:rsidRDefault="00F751F8" w:rsidP="006A445B">
      <w:pPr>
        <w:ind w:firstLine="708"/>
        <w:jc w:val="both"/>
        <w:rPr>
          <w:sz w:val="28"/>
          <w:szCs w:val="28"/>
        </w:rPr>
      </w:pPr>
      <w:r w:rsidRPr="00F751F8">
        <w:rPr>
          <w:sz w:val="28"/>
          <w:szCs w:val="28"/>
        </w:rPr>
        <w:t>3.1. При разработке ежегодных планов проведения плановых проверок юридических лиц и индивидуальных предпринимателей (далее – ежегодный план) органам муниципального контроля предусматриваются:</w:t>
      </w:r>
    </w:p>
    <w:p w:rsidR="00F751F8" w:rsidRPr="00F751F8" w:rsidRDefault="00F751F8" w:rsidP="00F751F8">
      <w:pPr>
        <w:jc w:val="both"/>
        <w:rPr>
          <w:sz w:val="28"/>
          <w:szCs w:val="28"/>
        </w:rPr>
      </w:pPr>
      <w:r w:rsidRPr="00F751F8">
        <w:rPr>
          <w:sz w:val="28"/>
          <w:szCs w:val="28"/>
        </w:rPr>
        <w:t>1) включение плановых проверок юридических лиц и индивидуальных предпринимателей в проект ежегодного плана по основаниям, установленным частью 8 статьи 9 Федерального закона;</w:t>
      </w:r>
    </w:p>
    <w:p w:rsidR="00F751F8" w:rsidRPr="00F751F8" w:rsidRDefault="00F751F8" w:rsidP="00F751F8">
      <w:pPr>
        <w:jc w:val="both"/>
        <w:rPr>
          <w:sz w:val="28"/>
          <w:szCs w:val="28"/>
        </w:rPr>
      </w:pPr>
      <w:r w:rsidRPr="00F751F8">
        <w:rPr>
          <w:sz w:val="28"/>
          <w:szCs w:val="28"/>
        </w:rPr>
        <w:t>2) составление проекта ежегодного плана по типовой форме, предусмотренной приложением к Правилам подготовки органами государственного контроля (надзора) и органами муниципального контроля ежегодных планов, утвержденных постановлением Правительства Российской Федерации от 30.06.2010 № 489 (далее – Правила);</w:t>
      </w:r>
    </w:p>
    <w:p w:rsidR="00F751F8" w:rsidRPr="00F751F8" w:rsidRDefault="00F751F8" w:rsidP="00F751F8">
      <w:pPr>
        <w:jc w:val="both"/>
        <w:rPr>
          <w:sz w:val="28"/>
          <w:szCs w:val="28"/>
        </w:rPr>
      </w:pPr>
      <w:r w:rsidRPr="00F751F8">
        <w:rPr>
          <w:sz w:val="28"/>
          <w:szCs w:val="28"/>
        </w:rPr>
        <w:t xml:space="preserve">3) направление ежегодного плана до 1 сентября года, предшествующего году проведения плановых проверок, для рассмотрения в прокуратуру </w:t>
      </w:r>
      <w:proofErr w:type="spellStart"/>
      <w:r w:rsidRPr="00F751F8">
        <w:rPr>
          <w:sz w:val="28"/>
          <w:szCs w:val="28"/>
        </w:rPr>
        <w:t>Гулькевичского</w:t>
      </w:r>
      <w:proofErr w:type="spellEnd"/>
      <w:r w:rsidRPr="00F751F8">
        <w:rPr>
          <w:sz w:val="28"/>
          <w:szCs w:val="28"/>
        </w:rPr>
        <w:t xml:space="preserve"> района;</w:t>
      </w:r>
    </w:p>
    <w:p w:rsidR="00F751F8" w:rsidRPr="00F751F8" w:rsidRDefault="00F751F8" w:rsidP="00F751F8">
      <w:pPr>
        <w:jc w:val="both"/>
        <w:rPr>
          <w:sz w:val="28"/>
          <w:szCs w:val="28"/>
        </w:rPr>
      </w:pPr>
      <w:r w:rsidRPr="00F751F8">
        <w:rPr>
          <w:sz w:val="28"/>
          <w:szCs w:val="28"/>
        </w:rPr>
        <w:t xml:space="preserve">4) доработка проекта ежегодного плана с учетом предложений прокуратуры </w:t>
      </w:r>
      <w:proofErr w:type="spellStart"/>
      <w:r w:rsidRPr="00F751F8">
        <w:rPr>
          <w:sz w:val="28"/>
          <w:szCs w:val="28"/>
        </w:rPr>
        <w:t>Гулькевичского</w:t>
      </w:r>
      <w:proofErr w:type="spellEnd"/>
      <w:r w:rsidRPr="00F751F8">
        <w:rPr>
          <w:sz w:val="28"/>
          <w:szCs w:val="28"/>
        </w:rPr>
        <w:t xml:space="preserve"> района, поступивших по результатам рассмотрения указанного проекта в соответствии с частью 6.1 статьи 9 Федерального закона, и его утверждение руководителем органа муниципального контроля;</w:t>
      </w:r>
    </w:p>
    <w:p w:rsidR="00F751F8" w:rsidRPr="00F751F8" w:rsidRDefault="00F751F8" w:rsidP="00F751F8">
      <w:pPr>
        <w:jc w:val="both"/>
        <w:rPr>
          <w:sz w:val="28"/>
          <w:szCs w:val="28"/>
        </w:rPr>
      </w:pPr>
      <w:r w:rsidRPr="00F751F8">
        <w:rPr>
          <w:sz w:val="28"/>
          <w:szCs w:val="28"/>
        </w:rPr>
        <w:lastRenderedPageBreak/>
        <w:t xml:space="preserve">5) направление утвержденного ежегодного плана в прокуратуру </w:t>
      </w:r>
      <w:proofErr w:type="spellStart"/>
      <w:r w:rsidRPr="00F751F8">
        <w:rPr>
          <w:sz w:val="28"/>
          <w:szCs w:val="28"/>
        </w:rPr>
        <w:t>Гулькевичского</w:t>
      </w:r>
      <w:proofErr w:type="spellEnd"/>
      <w:r w:rsidRPr="00F751F8">
        <w:rPr>
          <w:sz w:val="28"/>
          <w:szCs w:val="28"/>
        </w:rPr>
        <w:t xml:space="preserve"> района в срок до 1 ноября года, предшествующего году проведения плановых проверок.</w:t>
      </w:r>
    </w:p>
    <w:p w:rsidR="00F751F8" w:rsidRPr="00F751F8" w:rsidRDefault="00F751F8" w:rsidP="006A445B">
      <w:pPr>
        <w:ind w:firstLine="708"/>
        <w:jc w:val="both"/>
        <w:rPr>
          <w:sz w:val="28"/>
          <w:szCs w:val="28"/>
        </w:rPr>
      </w:pPr>
      <w:r w:rsidRPr="00F751F8">
        <w:rPr>
          <w:sz w:val="28"/>
          <w:szCs w:val="28"/>
        </w:rPr>
        <w:t>3.2. В ежегодных планах указываются сведения, предусмотренные частью 4 статьи 9 Федерального закона.</w:t>
      </w:r>
    </w:p>
    <w:p w:rsidR="001811E7" w:rsidRPr="001811E7" w:rsidRDefault="00F751F8" w:rsidP="001811E7">
      <w:pPr>
        <w:widowControl w:val="0"/>
        <w:ind w:firstLine="708"/>
        <w:jc w:val="both"/>
        <w:rPr>
          <w:sz w:val="28"/>
          <w:szCs w:val="28"/>
        </w:rPr>
      </w:pPr>
      <w:r w:rsidRPr="00F751F8">
        <w:rPr>
          <w:sz w:val="28"/>
          <w:szCs w:val="28"/>
        </w:rPr>
        <w:t xml:space="preserve">3.3. </w:t>
      </w:r>
      <w:proofErr w:type="gramStart"/>
      <w:r w:rsidR="001811E7" w:rsidRPr="001811E7">
        <w:rPr>
          <w:sz w:val="28"/>
          <w:szCs w:val="28"/>
        </w:rPr>
        <w:t xml:space="preserve">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proofErr w:type="spellStart"/>
      <w:r w:rsidR="001811E7">
        <w:rPr>
          <w:sz w:val="28"/>
          <w:szCs w:val="28"/>
        </w:rPr>
        <w:t>Гирейского</w:t>
      </w:r>
      <w:proofErr w:type="spellEnd"/>
      <w:r w:rsidR="001811E7" w:rsidRPr="001811E7">
        <w:rPr>
          <w:sz w:val="28"/>
          <w:szCs w:val="28"/>
        </w:rPr>
        <w:t xml:space="preserve"> городского</w:t>
      </w:r>
      <w:r w:rsidR="001811E7" w:rsidRPr="001811E7">
        <w:rPr>
          <w:sz w:val="28"/>
          <w:szCs w:val="28"/>
          <w:shd w:val="clear" w:color="auto" w:fill="FFFFFF"/>
        </w:rPr>
        <w:t xml:space="preserve"> </w:t>
      </w:r>
      <w:r w:rsidR="001811E7" w:rsidRPr="001811E7">
        <w:rPr>
          <w:sz w:val="28"/>
          <w:szCs w:val="28"/>
        </w:rPr>
        <w:t xml:space="preserve">поселения </w:t>
      </w:r>
      <w:proofErr w:type="spellStart"/>
      <w:r w:rsidR="001811E7" w:rsidRPr="001811E7">
        <w:rPr>
          <w:sz w:val="28"/>
          <w:szCs w:val="28"/>
          <w:shd w:val="clear" w:color="auto" w:fill="FFFFFF"/>
        </w:rPr>
        <w:t>Гулькевичского</w:t>
      </w:r>
      <w:proofErr w:type="spellEnd"/>
      <w:r w:rsidR="001811E7" w:rsidRPr="001811E7">
        <w:rPr>
          <w:sz w:val="28"/>
          <w:szCs w:val="28"/>
        </w:rPr>
        <w:t xml:space="preserve"> района, официальных сайтах Генеральной прокуратуры Российской Федерации: http:genproc.gov.ru/ и прокуратуры Краснодарского края www.prokuratura-krasnodar.ru.</w:t>
      </w:r>
      <w:proofErr w:type="gramEnd"/>
    </w:p>
    <w:p w:rsidR="00F751F8" w:rsidRPr="00F751F8" w:rsidRDefault="00F751F8" w:rsidP="006A445B">
      <w:pPr>
        <w:ind w:firstLine="708"/>
        <w:jc w:val="both"/>
        <w:rPr>
          <w:sz w:val="28"/>
          <w:szCs w:val="28"/>
        </w:rPr>
      </w:pPr>
      <w:r w:rsidRPr="00F751F8">
        <w:rPr>
          <w:sz w:val="28"/>
          <w:szCs w:val="28"/>
        </w:rPr>
        <w:t>3.4. Изменения в ежегодный план вносятся в порядке, установленном Правилами.</w:t>
      </w:r>
    </w:p>
    <w:p w:rsidR="00F751F8" w:rsidRPr="00F751F8" w:rsidRDefault="00F751F8" w:rsidP="006A445B">
      <w:pPr>
        <w:ind w:firstLine="708"/>
        <w:jc w:val="both"/>
        <w:rPr>
          <w:sz w:val="28"/>
          <w:szCs w:val="28"/>
        </w:rPr>
      </w:pPr>
      <w:proofErr w:type="gramStart"/>
      <w:r w:rsidRPr="00F751F8">
        <w:rPr>
          <w:sz w:val="28"/>
          <w:szCs w:val="28"/>
        </w:rPr>
        <w:t xml:space="preserve">Сведения о внесенных в ежегодный план изменениях направляются в 10-дневный срок со дня их внесения в прокуратуру </w:t>
      </w:r>
      <w:proofErr w:type="spellStart"/>
      <w:r w:rsidRPr="00F751F8">
        <w:rPr>
          <w:sz w:val="28"/>
          <w:szCs w:val="28"/>
        </w:rPr>
        <w:t>Гулькевичского</w:t>
      </w:r>
      <w:proofErr w:type="spellEnd"/>
      <w:r w:rsidRPr="00F751F8">
        <w:rPr>
          <w:sz w:val="28"/>
          <w:szCs w:val="28"/>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proofErr w:type="spellStart"/>
      <w:r w:rsidRPr="00F751F8">
        <w:rPr>
          <w:sz w:val="28"/>
          <w:szCs w:val="28"/>
        </w:rPr>
        <w:t>Гирейского</w:t>
      </w:r>
      <w:proofErr w:type="spellEnd"/>
      <w:r w:rsidRPr="00F751F8">
        <w:rPr>
          <w:sz w:val="28"/>
          <w:szCs w:val="28"/>
        </w:rPr>
        <w:t xml:space="preserve"> городского поселения </w:t>
      </w:r>
      <w:proofErr w:type="spellStart"/>
      <w:r w:rsidRPr="00F751F8">
        <w:rPr>
          <w:sz w:val="28"/>
          <w:szCs w:val="28"/>
        </w:rPr>
        <w:t>Гулькевичского</w:t>
      </w:r>
      <w:proofErr w:type="spellEnd"/>
      <w:r w:rsidRPr="00F751F8">
        <w:rPr>
          <w:sz w:val="28"/>
          <w:szCs w:val="28"/>
        </w:rPr>
        <w:t xml:space="preserve"> района в информационно-телекоммуникационной сети «Интернет».</w:t>
      </w:r>
      <w:proofErr w:type="gramEnd"/>
    </w:p>
    <w:p w:rsidR="00F751F8" w:rsidRPr="00F751F8" w:rsidRDefault="00F751F8" w:rsidP="00F751F8">
      <w:pPr>
        <w:jc w:val="both"/>
        <w:rPr>
          <w:sz w:val="28"/>
          <w:szCs w:val="28"/>
        </w:rPr>
      </w:pPr>
    </w:p>
    <w:p w:rsidR="00F751F8" w:rsidRPr="00F751F8" w:rsidRDefault="00F751F8" w:rsidP="006A445B">
      <w:pPr>
        <w:jc w:val="center"/>
        <w:rPr>
          <w:sz w:val="28"/>
          <w:szCs w:val="28"/>
        </w:rPr>
      </w:pPr>
      <w:r w:rsidRPr="00F751F8">
        <w:rPr>
          <w:sz w:val="28"/>
          <w:szCs w:val="28"/>
        </w:rPr>
        <w:t>4.</w:t>
      </w:r>
      <w:r w:rsidRPr="00F751F8">
        <w:rPr>
          <w:sz w:val="28"/>
          <w:szCs w:val="28"/>
        </w:rPr>
        <w:tab/>
        <w:t>Сроки проведения проверок</w:t>
      </w:r>
    </w:p>
    <w:p w:rsidR="00F751F8" w:rsidRPr="00F751F8" w:rsidRDefault="00F751F8" w:rsidP="00F751F8">
      <w:pPr>
        <w:jc w:val="both"/>
        <w:rPr>
          <w:sz w:val="28"/>
          <w:szCs w:val="28"/>
        </w:rPr>
      </w:pPr>
    </w:p>
    <w:p w:rsidR="00F751F8" w:rsidRPr="00F751F8" w:rsidRDefault="00F751F8" w:rsidP="006A445B">
      <w:pPr>
        <w:ind w:firstLine="708"/>
        <w:jc w:val="both"/>
        <w:rPr>
          <w:sz w:val="28"/>
          <w:szCs w:val="28"/>
        </w:rPr>
      </w:pPr>
      <w:r w:rsidRPr="00F751F8">
        <w:rPr>
          <w:sz w:val="28"/>
          <w:szCs w:val="28"/>
        </w:rPr>
        <w:t>4.1. Плановые проверки в отношении юридических лиц и индивидуальных предпринимателей проводятся по истечении трех лет со дня наступления оснований, указанных в части 8 статьи 9 Федерального закона.</w:t>
      </w:r>
    </w:p>
    <w:p w:rsidR="00F751F8" w:rsidRPr="00F751F8" w:rsidRDefault="00F751F8" w:rsidP="006A445B">
      <w:pPr>
        <w:ind w:firstLine="708"/>
        <w:jc w:val="both"/>
        <w:rPr>
          <w:sz w:val="28"/>
          <w:szCs w:val="28"/>
        </w:rPr>
      </w:pPr>
      <w:r w:rsidRPr="00F751F8">
        <w:rPr>
          <w:sz w:val="28"/>
          <w:szCs w:val="28"/>
        </w:rPr>
        <w:t>4.2. Срок проведения каждой из проверок, предусмотренных статьями 11 и 12 Федерального закона, не может превышать двадцать рабочих дней.</w:t>
      </w:r>
    </w:p>
    <w:p w:rsidR="00F751F8" w:rsidRPr="00F751F8" w:rsidRDefault="00F751F8" w:rsidP="00F751F8">
      <w:pPr>
        <w:jc w:val="both"/>
        <w:rPr>
          <w:sz w:val="28"/>
          <w:szCs w:val="28"/>
        </w:rPr>
      </w:pPr>
      <w:r w:rsidRPr="00F751F8">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751F8">
        <w:rPr>
          <w:sz w:val="28"/>
          <w:szCs w:val="28"/>
        </w:rPr>
        <w:t>микропредприятия</w:t>
      </w:r>
      <w:proofErr w:type="spellEnd"/>
      <w:r w:rsidRPr="00F751F8">
        <w:rPr>
          <w:sz w:val="28"/>
          <w:szCs w:val="28"/>
        </w:rPr>
        <w:t xml:space="preserve"> в год.</w:t>
      </w:r>
    </w:p>
    <w:p w:rsidR="00F751F8" w:rsidRPr="00F751F8" w:rsidRDefault="00F751F8" w:rsidP="006A445B">
      <w:pPr>
        <w:ind w:firstLine="708"/>
        <w:jc w:val="both"/>
        <w:rPr>
          <w:sz w:val="28"/>
          <w:szCs w:val="28"/>
        </w:rPr>
      </w:pPr>
      <w:r w:rsidRPr="00F751F8">
        <w:rPr>
          <w:sz w:val="28"/>
          <w:szCs w:val="28"/>
        </w:rPr>
        <w:t xml:space="preserve">4.3. </w:t>
      </w:r>
      <w:proofErr w:type="gramStart"/>
      <w:r w:rsidRPr="00F751F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751F8">
        <w:rPr>
          <w:sz w:val="28"/>
          <w:szCs w:val="28"/>
        </w:rPr>
        <w:t>микропредприятий</w:t>
      </w:r>
      <w:proofErr w:type="spellEnd"/>
      <w:r w:rsidRPr="00F751F8">
        <w:rPr>
          <w:sz w:val="28"/>
          <w:szCs w:val="28"/>
        </w:rPr>
        <w:t xml:space="preserve"> не более чем на пятнадцать часов.</w:t>
      </w:r>
      <w:proofErr w:type="gramEnd"/>
    </w:p>
    <w:p w:rsidR="00F751F8" w:rsidRPr="00F751F8" w:rsidRDefault="00F751F8" w:rsidP="006A445B">
      <w:pPr>
        <w:ind w:firstLine="708"/>
        <w:jc w:val="both"/>
        <w:rPr>
          <w:sz w:val="28"/>
          <w:szCs w:val="28"/>
        </w:rPr>
      </w:pPr>
      <w:r w:rsidRPr="00F751F8">
        <w:rPr>
          <w:sz w:val="28"/>
          <w:szCs w:val="28"/>
        </w:rPr>
        <w:t xml:space="preserve">4.4. </w:t>
      </w:r>
      <w:proofErr w:type="gramStart"/>
      <w:r w:rsidRPr="00F751F8">
        <w:rPr>
          <w:sz w:val="28"/>
          <w:szCs w:val="28"/>
        </w:rPr>
        <w:t xml:space="preserve">Срок проведения каждой из предусмотренных статьями 11 и 12 Федерального закона проверок в отношении юридического лица, которое осуществляет свою деятельность на территориях нескольких субъектов </w:t>
      </w:r>
      <w:r w:rsidRPr="00F751F8">
        <w:rPr>
          <w:sz w:val="28"/>
          <w:szCs w:val="28"/>
        </w:rPr>
        <w:lastRenderedPageBreak/>
        <w:t>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751F8" w:rsidRPr="00F751F8" w:rsidRDefault="00F751F8" w:rsidP="00F751F8">
      <w:pPr>
        <w:jc w:val="both"/>
        <w:rPr>
          <w:sz w:val="28"/>
          <w:szCs w:val="28"/>
        </w:rPr>
      </w:pPr>
    </w:p>
    <w:p w:rsidR="00F751F8" w:rsidRPr="00F751F8" w:rsidRDefault="00F751F8" w:rsidP="00F751F8">
      <w:pPr>
        <w:jc w:val="both"/>
        <w:rPr>
          <w:sz w:val="28"/>
          <w:szCs w:val="28"/>
        </w:rPr>
      </w:pPr>
    </w:p>
    <w:p w:rsidR="00F751F8" w:rsidRPr="00F751F8" w:rsidRDefault="00F751F8" w:rsidP="006A445B">
      <w:pPr>
        <w:jc w:val="center"/>
        <w:rPr>
          <w:sz w:val="28"/>
          <w:szCs w:val="28"/>
        </w:rPr>
      </w:pPr>
      <w:r w:rsidRPr="00F751F8">
        <w:rPr>
          <w:sz w:val="28"/>
          <w:szCs w:val="28"/>
        </w:rPr>
        <w:t>5.</w:t>
      </w:r>
      <w:r w:rsidRPr="00F751F8">
        <w:rPr>
          <w:sz w:val="28"/>
          <w:szCs w:val="28"/>
        </w:rPr>
        <w:tab/>
        <w:t>Права и обязанности органа муниципального контроля,</w:t>
      </w:r>
    </w:p>
    <w:p w:rsidR="00F751F8" w:rsidRPr="00F751F8" w:rsidRDefault="00F751F8" w:rsidP="006A445B">
      <w:pPr>
        <w:jc w:val="center"/>
        <w:rPr>
          <w:sz w:val="28"/>
          <w:szCs w:val="28"/>
        </w:rPr>
      </w:pPr>
      <w:r w:rsidRPr="00F751F8">
        <w:rPr>
          <w:sz w:val="28"/>
          <w:szCs w:val="28"/>
        </w:rPr>
        <w:t>его должностных лиц, а также лиц, в отношении которых</w:t>
      </w:r>
    </w:p>
    <w:p w:rsidR="00F751F8" w:rsidRPr="00F751F8" w:rsidRDefault="00F751F8" w:rsidP="006A445B">
      <w:pPr>
        <w:jc w:val="center"/>
        <w:rPr>
          <w:sz w:val="28"/>
          <w:szCs w:val="28"/>
        </w:rPr>
      </w:pPr>
      <w:r w:rsidRPr="00F751F8">
        <w:rPr>
          <w:sz w:val="28"/>
          <w:szCs w:val="28"/>
        </w:rPr>
        <w:t>осуществляется муниципальный контроль</w:t>
      </w:r>
    </w:p>
    <w:p w:rsidR="00F751F8" w:rsidRPr="00F751F8" w:rsidRDefault="00F751F8" w:rsidP="00F751F8">
      <w:pPr>
        <w:jc w:val="both"/>
        <w:rPr>
          <w:sz w:val="28"/>
          <w:szCs w:val="28"/>
        </w:rPr>
      </w:pPr>
    </w:p>
    <w:p w:rsidR="0033618B" w:rsidRPr="0033618B" w:rsidRDefault="0033618B" w:rsidP="0033618B">
      <w:pPr>
        <w:widowControl w:val="0"/>
        <w:ind w:firstLine="851"/>
        <w:contextualSpacing/>
        <w:jc w:val="both"/>
        <w:rPr>
          <w:sz w:val="28"/>
          <w:szCs w:val="28"/>
        </w:rPr>
      </w:pPr>
      <w:r w:rsidRPr="0033618B">
        <w:rPr>
          <w:sz w:val="28"/>
          <w:szCs w:val="28"/>
        </w:rPr>
        <w:t>5.1. Права органа муниципального контроля:</w:t>
      </w:r>
    </w:p>
    <w:p w:rsidR="0033618B" w:rsidRPr="0033618B" w:rsidRDefault="0033618B" w:rsidP="0033618B">
      <w:pPr>
        <w:widowControl w:val="0"/>
        <w:ind w:firstLine="851"/>
        <w:contextualSpacing/>
        <w:jc w:val="both"/>
        <w:rPr>
          <w:sz w:val="28"/>
          <w:szCs w:val="28"/>
        </w:rPr>
      </w:pPr>
      <w:r w:rsidRPr="0033618B">
        <w:rPr>
          <w:sz w:val="28"/>
          <w:szCs w:val="28"/>
        </w:rPr>
        <w:t>5.1.1. Привлекать экспертов, экспертные организации к проведению мероприятий по контролю в соответствии с частью 2 статьи 7 и требованиями части 6 статьи 12 Федерального закона.</w:t>
      </w:r>
    </w:p>
    <w:p w:rsidR="0033618B" w:rsidRPr="0033618B" w:rsidRDefault="0033618B" w:rsidP="0033618B">
      <w:pPr>
        <w:widowControl w:val="0"/>
        <w:ind w:firstLine="851"/>
        <w:contextualSpacing/>
        <w:jc w:val="both"/>
        <w:rPr>
          <w:sz w:val="28"/>
          <w:szCs w:val="28"/>
        </w:rPr>
      </w:pPr>
      <w:r w:rsidRPr="0033618B">
        <w:rPr>
          <w:sz w:val="28"/>
          <w:szCs w:val="28"/>
        </w:rPr>
        <w:t>5.1.2.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частью 4 статьи 11 Федерального закона.</w:t>
      </w:r>
    </w:p>
    <w:p w:rsidR="0033618B" w:rsidRPr="0033618B" w:rsidRDefault="0033618B" w:rsidP="0033618B">
      <w:pPr>
        <w:widowControl w:val="0"/>
        <w:ind w:firstLine="851"/>
        <w:contextualSpacing/>
        <w:jc w:val="both"/>
        <w:rPr>
          <w:sz w:val="28"/>
          <w:szCs w:val="28"/>
        </w:rPr>
      </w:pPr>
      <w:r w:rsidRPr="0033618B">
        <w:rPr>
          <w:sz w:val="28"/>
          <w:szCs w:val="28"/>
        </w:rPr>
        <w:t>5.1.3. Иные права, предусмотренные Федеральным законом.</w:t>
      </w:r>
    </w:p>
    <w:p w:rsidR="0033618B" w:rsidRPr="0033618B" w:rsidRDefault="0033618B" w:rsidP="0033618B">
      <w:pPr>
        <w:widowControl w:val="0"/>
        <w:ind w:firstLine="851"/>
        <w:contextualSpacing/>
        <w:jc w:val="both"/>
        <w:rPr>
          <w:sz w:val="28"/>
          <w:szCs w:val="28"/>
        </w:rPr>
      </w:pPr>
      <w:r w:rsidRPr="0033618B">
        <w:rPr>
          <w:sz w:val="28"/>
          <w:szCs w:val="28"/>
        </w:rPr>
        <w:t>5.2. Обязанности органа муниципального контроля:</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xml:space="preserve">5.2.1. В срок до 1 сентября года, предшествующего году проведения плановых проверок, направлять проект ежегодных планов в прокуратуру </w:t>
      </w:r>
      <w:proofErr w:type="spellStart"/>
      <w:r w:rsidRPr="0033618B">
        <w:rPr>
          <w:sz w:val="28"/>
          <w:szCs w:val="28"/>
        </w:rPr>
        <w:t>Гулькевичского</w:t>
      </w:r>
      <w:proofErr w:type="spellEnd"/>
      <w:r w:rsidRPr="0033618B">
        <w:rPr>
          <w:sz w:val="28"/>
          <w:szCs w:val="28"/>
        </w:rPr>
        <w:t xml:space="preserve"> района;</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xml:space="preserve">5.2.2. Рассматривать предложения прокуратуры </w:t>
      </w:r>
      <w:proofErr w:type="spellStart"/>
      <w:r w:rsidRPr="0033618B">
        <w:rPr>
          <w:sz w:val="28"/>
          <w:szCs w:val="28"/>
        </w:rPr>
        <w:t>Гулькевичского</w:t>
      </w:r>
      <w:proofErr w:type="spellEnd"/>
      <w:r w:rsidRPr="0033618B">
        <w:rPr>
          <w:sz w:val="28"/>
          <w:szCs w:val="28"/>
        </w:rPr>
        <w:t xml:space="preserve"> района и по итогам их рассмотрения направлять в прокуратуру </w:t>
      </w:r>
      <w:proofErr w:type="spellStart"/>
      <w:r w:rsidRPr="0033618B">
        <w:rPr>
          <w:sz w:val="28"/>
          <w:szCs w:val="28"/>
        </w:rPr>
        <w:t>Гулькевичского</w:t>
      </w:r>
      <w:proofErr w:type="spellEnd"/>
      <w:r w:rsidRPr="0033618B">
        <w:rPr>
          <w:sz w:val="28"/>
          <w:szCs w:val="28"/>
        </w:rPr>
        <w:t xml:space="preserve"> района в срок до 1 ноября года, предшествующему году проведения плановых проверок, утвержденные ежегодные планы.</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5.2.3. Уведомлять о проведении плановых и внеплановых проверок юридическое лицо, индивидуального предпринимателя в сроки, установленные Федеральным законом и настоящим Порядком.</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5.2.4. В случае проведения плановой и (или) внеплановой выездной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xml:space="preserve">5.2.5. </w:t>
      </w:r>
      <w:proofErr w:type="gramStart"/>
      <w:r w:rsidRPr="0033618B">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33618B" w:rsidRPr="0033618B" w:rsidRDefault="0033618B" w:rsidP="0033618B">
      <w:pPr>
        <w:widowControl w:val="0"/>
        <w:autoSpaceDE w:val="0"/>
        <w:autoSpaceDN w:val="0"/>
        <w:adjustRightInd w:val="0"/>
        <w:ind w:firstLine="851"/>
        <w:jc w:val="both"/>
        <w:rPr>
          <w:sz w:val="28"/>
          <w:szCs w:val="28"/>
        </w:rPr>
      </w:pPr>
      <w:proofErr w:type="gramStart"/>
      <w:r w:rsidRPr="0033618B">
        <w:rPr>
          <w:sz w:val="28"/>
          <w:szCs w:val="28"/>
        </w:rPr>
        <w:lastRenderedPageBreak/>
        <w:t>5.2.6.Направлять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полученными в ходе</w:t>
      </w:r>
      <w:proofErr w:type="gramEnd"/>
      <w:r w:rsidRPr="0033618B">
        <w:rPr>
          <w:sz w:val="28"/>
          <w:szCs w:val="28"/>
        </w:rPr>
        <w:t xml:space="preserve"> осуществления муниципального контроля.</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5.2.7. Принимать меры по недопущению причинения вреда или прекращению его причинения в соответствии с частью 2 статьи 17 Федерального закона.</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xml:space="preserve">5.2.8. Осуществлять </w:t>
      </w:r>
      <w:proofErr w:type="gramStart"/>
      <w:r w:rsidRPr="0033618B">
        <w:rPr>
          <w:sz w:val="28"/>
          <w:szCs w:val="28"/>
        </w:rPr>
        <w:t>контроль за</w:t>
      </w:r>
      <w:proofErr w:type="gramEnd"/>
      <w:r w:rsidRPr="0033618B">
        <w:rPr>
          <w:sz w:val="28"/>
          <w:szCs w:val="28"/>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проверки и принимать в соответствии с законодательством Российской Федерации меры в отношении таких должностных лиц.</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5.2.9.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xml:space="preserve">5.2.10. </w:t>
      </w:r>
      <w:proofErr w:type="gramStart"/>
      <w:r w:rsidRPr="0033618B">
        <w:rPr>
          <w:sz w:val="28"/>
          <w:szCs w:val="28"/>
        </w:rPr>
        <w:t xml:space="preserve">Ежегодно в </w:t>
      </w:r>
      <w:hyperlink r:id="rId9" w:history="1">
        <w:r w:rsidRPr="0033618B">
          <w:rPr>
            <w:sz w:val="28"/>
            <w:szCs w:val="28"/>
          </w:rPr>
          <w:t>порядке</w:t>
        </w:r>
      </w:hyperlink>
      <w:r w:rsidRPr="0033618B">
        <w:rPr>
          <w:sz w:val="28"/>
          <w:szCs w:val="28"/>
        </w:rPr>
        <w:t>, установленном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осуществляют подготовку докладов об осуществлении муниципального контроля,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w:t>
      </w:r>
      <w:proofErr w:type="gramEnd"/>
      <w:r w:rsidRPr="0033618B">
        <w:rPr>
          <w:sz w:val="28"/>
          <w:szCs w:val="28"/>
        </w:rPr>
        <w:t>,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xml:space="preserve">5.2.11. </w:t>
      </w:r>
      <w:proofErr w:type="gramStart"/>
      <w:r w:rsidRPr="0033618B">
        <w:rPr>
          <w:sz w:val="28"/>
          <w:szCs w:val="28"/>
        </w:rPr>
        <w:t>Доклады органов государственного муниципального контроля представляются в указанный в подпункте 5.2.10 настоящего раздела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5.2.12. Иные обязанности, предусмотренные Федеральным законом.</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5.3. Должностные лица органа муниципального контроля имеют право:</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5.3.1.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lastRenderedPageBreak/>
        <w:t>5.3.2. Беспрепятственно по предъявлении служебного удостоверения и копии распоряжения уполномоченного органа о назначении проверки (далее - распоряжение) посещать объект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5.3.3.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5.3.4. Обжаловать действия (бездействие) лиц, повлекшие за собой нарушения прав, а также препятствующие исполнению должностных обязанностей.</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5.3.5.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5.3.6.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xml:space="preserve">5.3.7. </w:t>
      </w:r>
      <w:proofErr w:type="gramStart"/>
      <w:r w:rsidRPr="0033618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w:t>
      </w:r>
      <w:proofErr w:type="gramEnd"/>
      <w:r w:rsidRPr="0033618B">
        <w:rPr>
          <w:sz w:val="28"/>
          <w:szCs w:val="28"/>
        </w:rPr>
        <w:t>,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xml:space="preserve">5.3.8. обращаться в отдел Министерства внутренних дел России по </w:t>
      </w:r>
      <w:proofErr w:type="spellStart"/>
      <w:r w:rsidRPr="0033618B">
        <w:rPr>
          <w:sz w:val="28"/>
          <w:szCs w:val="28"/>
        </w:rPr>
        <w:t>Гулькевичскому</w:t>
      </w:r>
      <w:proofErr w:type="spellEnd"/>
      <w:r w:rsidRPr="0033618B">
        <w:rPr>
          <w:sz w:val="28"/>
          <w:szCs w:val="28"/>
        </w:rPr>
        <w:t xml:space="preserve"> району за содействием в предотвращении или пресечении действий, препятствующих осуществлению муниципального контроля.</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5.4. Обязанности должностных лиц при проведении проверок юридических лиц и индивидуальных предпринимателей определены   статьей 18 Федерального закона.</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5.5. Должностные лица органа муниципального контроля несут персональную ответственность:</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за совершение неправомерных действий (бездействия), связанных с выполнением должностных обязанностей;</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 за разглашение сведений, полученных в процессе проверки, составляющих коммерческую и иную охраняемую законом тайну.</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5.6. Права юридических лиц и индивидуальных предпринимателей определены статьей 21 Федерального закона.</w:t>
      </w:r>
    </w:p>
    <w:p w:rsidR="0033618B" w:rsidRPr="0033618B" w:rsidRDefault="0033618B" w:rsidP="0033618B">
      <w:pPr>
        <w:widowControl w:val="0"/>
        <w:autoSpaceDE w:val="0"/>
        <w:autoSpaceDN w:val="0"/>
        <w:adjustRightInd w:val="0"/>
        <w:ind w:firstLine="851"/>
        <w:jc w:val="both"/>
        <w:rPr>
          <w:sz w:val="28"/>
          <w:szCs w:val="28"/>
        </w:rPr>
      </w:pPr>
      <w:r w:rsidRPr="0033618B">
        <w:rPr>
          <w:sz w:val="28"/>
          <w:szCs w:val="28"/>
        </w:rPr>
        <w:t>5.7.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F751F8" w:rsidRPr="00F751F8" w:rsidRDefault="00F751F8" w:rsidP="00F751F8">
      <w:pPr>
        <w:jc w:val="both"/>
        <w:rPr>
          <w:sz w:val="28"/>
          <w:szCs w:val="28"/>
        </w:rPr>
      </w:pPr>
    </w:p>
    <w:p w:rsidR="00F751F8" w:rsidRPr="00F751F8" w:rsidRDefault="00F751F8" w:rsidP="00F751F8">
      <w:pPr>
        <w:jc w:val="both"/>
        <w:rPr>
          <w:sz w:val="28"/>
          <w:szCs w:val="28"/>
        </w:rPr>
      </w:pPr>
    </w:p>
    <w:p w:rsidR="00F751F8" w:rsidRPr="00F751F8" w:rsidRDefault="00F751F8" w:rsidP="00F751F8">
      <w:pPr>
        <w:jc w:val="both"/>
        <w:rPr>
          <w:sz w:val="28"/>
          <w:szCs w:val="28"/>
        </w:rPr>
      </w:pPr>
      <w:r w:rsidRPr="00F751F8">
        <w:rPr>
          <w:sz w:val="28"/>
          <w:szCs w:val="28"/>
        </w:rPr>
        <w:t>Специалист 1 категории администрации</w:t>
      </w:r>
    </w:p>
    <w:p w:rsidR="00F751F8" w:rsidRPr="00F751F8" w:rsidRDefault="00F751F8" w:rsidP="00F751F8">
      <w:pPr>
        <w:jc w:val="both"/>
        <w:rPr>
          <w:sz w:val="28"/>
          <w:szCs w:val="28"/>
        </w:rPr>
      </w:pPr>
      <w:proofErr w:type="spellStart"/>
      <w:r w:rsidRPr="00F751F8">
        <w:rPr>
          <w:sz w:val="28"/>
          <w:szCs w:val="28"/>
        </w:rPr>
        <w:t>Гирейского</w:t>
      </w:r>
      <w:proofErr w:type="spellEnd"/>
      <w:r w:rsidRPr="00F751F8">
        <w:rPr>
          <w:sz w:val="28"/>
          <w:szCs w:val="28"/>
        </w:rPr>
        <w:t xml:space="preserve"> городского поселения</w:t>
      </w:r>
    </w:p>
    <w:p w:rsidR="00F751F8" w:rsidRPr="00F751F8" w:rsidRDefault="00F751F8" w:rsidP="00F751F8">
      <w:pPr>
        <w:jc w:val="both"/>
        <w:rPr>
          <w:sz w:val="28"/>
          <w:szCs w:val="28"/>
        </w:rPr>
      </w:pPr>
      <w:proofErr w:type="spellStart"/>
      <w:r w:rsidRPr="00F751F8">
        <w:rPr>
          <w:sz w:val="28"/>
          <w:szCs w:val="28"/>
        </w:rPr>
        <w:t>Гулькевичского</w:t>
      </w:r>
      <w:proofErr w:type="spellEnd"/>
      <w:r w:rsidRPr="00F751F8">
        <w:rPr>
          <w:sz w:val="28"/>
          <w:szCs w:val="28"/>
        </w:rPr>
        <w:t xml:space="preserve"> </w:t>
      </w:r>
      <w:r w:rsidR="006A445B">
        <w:rPr>
          <w:sz w:val="28"/>
          <w:szCs w:val="28"/>
        </w:rPr>
        <w:t>района</w:t>
      </w:r>
      <w:r w:rsidR="006A445B">
        <w:rPr>
          <w:sz w:val="28"/>
          <w:szCs w:val="28"/>
        </w:rPr>
        <w:tab/>
      </w:r>
      <w:r w:rsidR="006A445B">
        <w:rPr>
          <w:sz w:val="28"/>
          <w:szCs w:val="28"/>
        </w:rPr>
        <w:tab/>
      </w:r>
      <w:r w:rsidR="006A445B">
        <w:rPr>
          <w:sz w:val="28"/>
          <w:szCs w:val="28"/>
        </w:rPr>
        <w:tab/>
      </w:r>
      <w:r w:rsidR="006A445B">
        <w:rPr>
          <w:sz w:val="28"/>
          <w:szCs w:val="28"/>
        </w:rPr>
        <w:tab/>
      </w:r>
      <w:r w:rsidR="006A445B">
        <w:rPr>
          <w:sz w:val="28"/>
          <w:szCs w:val="28"/>
        </w:rPr>
        <w:tab/>
      </w:r>
      <w:r w:rsidR="006A445B">
        <w:rPr>
          <w:sz w:val="28"/>
          <w:szCs w:val="28"/>
        </w:rPr>
        <w:tab/>
      </w:r>
      <w:r w:rsidR="006A445B">
        <w:rPr>
          <w:sz w:val="28"/>
          <w:szCs w:val="28"/>
        </w:rPr>
        <w:tab/>
        <w:t xml:space="preserve">   А.А. Бондаренко</w:t>
      </w:r>
    </w:p>
    <w:sectPr w:rsidR="00F751F8" w:rsidRPr="00F751F8" w:rsidSect="00C2375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86D"/>
    <w:multiLevelType w:val="multilevel"/>
    <w:tmpl w:val="DA20988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D6C6951"/>
    <w:multiLevelType w:val="hybridMultilevel"/>
    <w:tmpl w:val="A83A538E"/>
    <w:lvl w:ilvl="0" w:tplc="AEB6F5F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8C58D0"/>
    <w:multiLevelType w:val="hybridMultilevel"/>
    <w:tmpl w:val="192C32CC"/>
    <w:lvl w:ilvl="0" w:tplc="18B09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3E345F"/>
    <w:multiLevelType w:val="multilevel"/>
    <w:tmpl w:val="9664F0D2"/>
    <w:lvl w:ilvl="0">
      <w:start w:val="1"/>
      <w:numFmt w:val="decimal"/>
      <w:lvlText w:val="%1."/>
      <w:lvlJc w:val="left"/>
      <w:pPr>
        <w:ind w:left="7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36A8"/>
    <w:rsid w:val="000202AB"/>
    <w:rsid w:val="0002285B"/>
    <w:rsid w:val="000309D6"/>
    <w:rsid w:val="000502F5"/>
    <w:rsid w:val="0006300B"/>
    <w:rsid w:val="000B301D"/>
    <w:rsid w:val="000F4CAF"/>
    <w:rsid w:val="00105DBA"/>
    <w:rsid w:val="00166063"/>
    <w:rsid w:val="00170E2E"/>
    <w:rsid w:val="001811E7"/>
    <w:rsid w:val="00182C2E"/>
    <w:rsid w:val="00195A9B"/>
    <w:rsid w:val="001C3BFF"/>
    <w:rsid w:val="00264F35"/>
    <w:rsid w:val="00265D4A"/>
    <w:rsid w:val="002D0524"/>
    <w:rsid w:val="002F3058"/>
    <w:rsid w:val="0033618B"/>
    <w:rsid w:val="003F7E0A"/>
    <w:rsid w:val="00437008"/>
    <w:rsid w:val="00502AE8"/>
    <w:rsid w:val="00503325"/>
    <w:rsid w:val="00516985"/>
    <w:rsid w:val="00566B32"/>
    <w:rsid w:val="00622A62"/>
    <w:rsid w:val="006A445B"/>
    <w:rsid w:val="007927B1"/>
    <w:rsid w:val="0079442E"/>
    <w:rsid w:val="007C40DD"/>
    <w:rsid w:val="007C438E"/>
    <w:rsid w:val="008368F5"/>
    <w:rsid w:val="0085652A"/>
    <w:rsid w:val="008B7B37"/>
    <w:rsid w:val="008E0414"/>
    <w:rsid w:val="009E09C6"/>
    <w:rsid w:val="00A17AB6"/>
    <w:rsid w:val="00A331AB"/>
    <w:rsid w:val="00A7141E"/>
    <w:rsid w:val="00A808DA"/>
    <w:rsid w:val="00A85077"/>
    <w:rsid w:val="00AE4443"/>
    <w:rsid w:val="00B431BE"/>
    <w:rsid w:val="00B43BA9"/>
    <w:rsid w:val="00B46D8B"/>
    <w:rsid w:val="00B528CC"/>
    <w:rsid w:val="00C0592A"/>
    <w:rsid w:val="00C23751"/>
    <w:rsid w:val="00C41E68"/>
    <w:rsid w:val="00C96A09"/>
    <w:rsid w:val="00D70DB7"/>
    <w:rsid w:val="00E12D65"/>
    <w:rsid w:val="00E13D62"/>
    <w:rsid w:val="00E36F5D"/>
    <w:rsid w:val="00E52754"/>
    <w:rsid w:val="00EA36A8"/>
    <w:rsid w:val="00EB1B9D"/>
    <w:rsid w:val="00EB7FEE"/>
    <w:rsid w:val="00F24507"/>
    <w:rsid w:val="00F50FDB"/>
    <w:rsid w:val="00F715D8"/>
    <w:rsid w:val="00F751F8"/>
    <w:rsid w:val="00F8250C"/>
    <w:rsid w:val="00FA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4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E4443"/>
    <w:pPr>
      <w:keepNext/>
      <w:jc w:val="both"/>
      <w:outlineLvl w:val="1"/>
    </w:pPr>
    <w:rPr>
      <w:vanish/>
      <w:sz w:val="28"/>
    </w:rPr>
  </w:style>
  <w:style w:type="paragraph" w:styleId="4">
    <w:name w:val="heading 4"/>
    <w:basedOn w:val="a"/>
    <w:next w:val="a"/>
    <w:link w:val="40"/>
    <w:qFormat/>
    <w:rsid w:val="00AE4443"/>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4443"/>
    <w:rPr>
      <w:rFonts w:ascii="Times New Roman" w:eastAsia="Times New Roman" w:hAnsi="Times New Roman" w:cs="Times New Roman"/>
      <w:vanish/>
      <w:sz w:val="28"/>
      <w:szCs w:val="20"/>
      <w:lang w:eastAsia="ru-RU"/>
    </w:rPr>
  </w:style>
  <w:style w:type="character" w:customStyle="1" w:styleId="40">
    <w:name w:val="Заголовок 4 Знак"/>
    <w:basedOn w:val="a0"/>
    <w:link w:val="4"/>
    <w:rsid w:val="00AE4443"/>
    <w:rPr>
      <w:rFonts w:ascii="Times New Roman" w:eastAsia="Times New Roman" w:hAnsi="Times New Roman" w:cs="Times New Roman"/>
      <w:b/>
      <w:bCs/>
      <w:sz w:val="28"/>
      <w:szCs w:val="20"/>
      <w:lang w:eastAsia="ru-RU"/>
    </w:rPr>
  </w:style>
  <w:style w:type="paragraph" w:customStyle="1" w:styleId="a3">
    <w:name w:val="Знак"/>
    <w:basedOn w:val="a"/>
    <w:rsid w:val="00AE4443"/>
    <w:pPr>
      <w:spacing w:before="100" w:beforeAutospacing="1" w:after="100" w:afterAutospacing="1"/>
      <w:jc w:val="both"/>
    </w:pPr>
    <w:rPr>
      <w:rFonts w:ascii="Tahoma" w:hAnsi="Tahoma"/>
      <w:lang w:val="en-US" w:eastAsia="en-US"/>
    </w:rPr>
  </w:style>
  <w:style w:type="table" w:styleId="a4">
    <w:name w:val="Table Grid"/>
    <w:basedOn w:val="a1"/>
    <w:uiPriority w:val="59"/>
    <w:rsid w:val="00F7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A445B"/>
    <w:pPr>
      <w:ind w:left="720"/>
      <w:contextualSpacing/>
    </w:pPr>
  </w:style>
  <w:style w:type="paragraph" w:styleId="a6">
    <w:name w:val="Balloon Text"/>
    <w:basedOn w:val="a"/>
    <w:link w:val="a7"/>
    <w:uiPriority w:val="99"/>
    <w:semiHidden/>
    <w:unhideWhenUsed/>
    <w:rsid w:val="00FA1B16"/>
    <w:rPr>
      <w:rFonts w:ascii="Tahoma" w:hAnsi="Tahoma" w:cs="Tahoma"/>
      <w:sz w:val="16"/>
      <w:szCs w:val="16"/>
    </w:rPr>
  </w:style>
  <w:style w:type="character" w:customStyle="1" w:styleId="a7">
    <w:name w:val="Текст выноски Знак"/>
    <w:basedOn w:val="a0"/>
    <w:link w:val="a6"/>
    <w:uiPriority w:val="99"/>
    <w:semiHidden/>
    <w:rsid w:val="00FA1B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4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E4443"/>
    <w:pPr>
      <w:keepNext/>
      <w:jc w:val="both"/>
      <w:outlineLvl w:val="1"/>
    </w:pPr>
    <w:rPr>
      <w:vanish/>
      <w:sz w:val="28"/>
    </w:rPr>
  </w:style>
  <w:style w:type="paragraph" w:styleId="4">
    <w:name w:val="heading 4"/>
    <w:basedOn w:val="a"/>
    <w:next w:val="a"/>
    <w:link w:val="40"/>
    <w:qFormat/>
    <w:rsid w:val="00AE4443"/>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4443"/>
    <w:rPr>
      <w:rFonts w:ascii="Times New Roman" w:eastAsia="Times New Roman" w:hAnsi="Times New Roman" w:cs="Times New Roman"/>
      <w:vanish/>
      <w:sz w:val="28"/>
      <w:szCs w:val="20"/>
      <w:lang w:eastAsia="ru-RU"/>
    </w:rPr>
  </w:style>
  <w:style w:type="character" w:customStyle="1" w:styleId="40">
    <w:name w:val="Заголовок 4 Знак"/>
    <w:basedOn w:val="a0"/>
    <w:link w:val="4"/>
    <w:rsid w:val="00AE4443"/>
    <w:rPr>
      <w:rFonts w:ascii="Times New Roman" w:eastAsia="Times New Roman" w:hAnsi="Times New Roman" w:cs="Times New Roman"/>
      <w:b/>
      <w:bCs/>
      <w:sz w:val="28"/>
      <w:szCs w:val="20"/>
      <w:lang w:eastAsia="ru-RU"/>
    </w:rPr>
  </w:style>
  <w:style w:type="paragraph" w:customStyle="1" w:styleId="a3">
    <w:name w:val="Знак"/>
    <w:basedOn w:val="a"/>
    <w:rsid w:val="00AE4443"/>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00D3E4472A4A697ACDEB0C35877F02B24D3C4359D55A8B83A39BAE3a2P8N" TargetMode="External"/><Relationship Id="rId3" Type="http://schemas.openxmlformats.org/officeDocument/2006/relationships/styles" Target="styles.xml"/><Relationship Id="rId7" Type="http://schemas.openxmlformats.org/officeDocument/2006/relationships/hyperlink" Target="consultantplus://offline/ref=1EA00D3E4472A4A697ACDEB0C35877F02B24D3C4359D55A8B83A39BAE3a2P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02F3A6E242BD8FBD3FF4659B4BE80112AA4060F83D1F391EF42ED2C0A8E6671EF210CF7DC1A6FCCl3H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3D46-A49E-492B-8B06-A96DF2A9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2016-04-18T10:45:00Z</cp:lastPrinted>
  <dcterms:created xsi:type="dcterms:W3CDTF">2016-03-29T08:52:00Z</dcterms:created>
  <dcterms:modified xsi:type="dcterms:W3CDTF">2020-10-21T11:19:00Z</dcterms:modified>
</cp:coreProperties>
</file>