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44FD8" w14:textId="77777777" w:rsidR="00293CA0" w:rsidRPr="00293CA0" w:rsidRDefault="00293CA0" w:rsidP="00293CA0">
      <w:pPr>
        <w:suppressAutoHyphens/>
        <w:spacing w:after="0"/>
        <w:jc w:val="center"/>
        <w:rPr>
          <w:rFonts w:eastAsia="Times New Roman" w:cs="Times New Roman"/>
          <w:b/>
          <w:bCs/>
          <w:kern w:val="0"/>
          <w:szCs w:val="28"/>
          <w:lang w:val="en-US" w:eastAsia="zh-CN"/>
          <w14:ligatures w14:val="none"/>
        </w:rPr>
      </w:pPr>
      <w:bookmarkStart w:id="0" w:name="_GoBack"/>
      <w:bookmarkEnd w:id="0"/>
      <w:r w:rsidRPr="00293CA0">
        <w:rPr>
          <w:rFonts w:eastAsia="Times New Roman" w:cs="Times New Roman"/>
          <w:noProof/>
          <w:kern w:val="0"/>
          <w:szCs w:val="28"/>
          <w:lang w:eastAsia="zh-CN"/>
          <w14:ligatures w14:val="none"/>
        </w:rPr>
        <w:drawing>
          <wp:inline distT="0" distB="0" distL="0" distR="0" wp14:anchorId="57C5BDC6" wp14:editId="32AEE4CC">
            <wp:extent cx="485775" cy="561975"/>
            <wp:effectExtent l="0" t="0" r="9525" b="9525"/>
            <wp:docPr id="40560127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8029C" w14:textId="77777777" w:rsidR="00293CA0" w:rsidRPr="00293CA0" w:rsidRDefault="00293CA0" w:rsidP="00293CA0">
      <w:pPr>
        <w:suppressAutoHyphens/>
        <w:spacing w:after="0"/>
        <w:jc w:val="center"/>
        <w:rPr>
          <w:rFonts w:eastAsia="Times New Roman" w:cs="Times New Roman"/>
          <w:b/>
          <w:bCs/>
          <w:kern w:val="0"/>
          <w:szCs w:val="28"/>
          <w:lang w:val="en-US" w:eastAsia="zh-CN"/>
          <w14:ligatures w14:val="none"/>
        </w:rPr>
      </w:pPr>
    </w:p>
    <w:p w14:paraId="0298FF28" w14:textId="77777777" w:rsidR="00293CA0" w:rsidRPr="00293CA0" w:rsidRDefault="00293CA0" w:rsidP="00293CA0">
      <w:pPr>
        <w:suppressAutoHyphens/>
        <w:spacing w:after="0"/>
        <w:jc w:val="center"/>
        <w:rPr>
          <w:rFonts w:eastAsia="Times New Roman" w:cs="Times New Roman"/>
          <w:b/>
          <w:bCs/>
          <w:kern w:val="0"/>
          <w:szCs w:val="28"/>
          <w:lang w:eastAsia="zh-CN"/>
          <w14:ligatures w14:val="none"/>
        </w:rPr>
      </w:pPr>
      <w:r w:rsidRPr="00293CA0">
        <w:rPr>
          <w:rFonts w:eastAsia="Times New Roman" w:cs="Times New Roman"/>
          <w:b/>
          <w:bCs/>
          <w:kern w:val="0"/>
          <w:szCs w:val="28"/>
          <w:lang w:eastAsia="zh-CN"/>
          <w14:ligatures w14:val="none"/>
        </w:rPr>
        <w:t>АДМИНИСТРАЦИЯ ГИРЕЙСКОГО ГОРОДСКОГО ПОСЕЛЕНИЯ</w:t>
      </w:r>
    </w:p>
    <w:p w14:paraId="428144E6" w14:textId="77777777" w:rsidR="00293CA0" w:rsidRPr="00293CA0" w:rsidRDefault="00293CA0" w:rsidP="00293CA0">
      <w:pPr>
        <w:suppressAutoHyphens/>
        <w:spacing w:after="0"/>
        <w:jc w:val="center"/>
        <w:rPr>
          <w:rFonts w:eastAsia="Times New Roman" w:cs="Times New Roman"/>
          <w:b/>
          <w:bCs/>
          <w:kern w:val="0"/>
          <w:szCs w:val="28"/>
          <w:lang w:eastAsia="zh-CN"/>
          <w14:ligatures w14:val="none"/>
        </w:rPr>
      </w:pPr>
      <w:r w:rsidRPr="00293CA0">
        <w:rPr>
          <w:rFonts w:eastAsia="Times New Roman" w:cs="Times New Roman"/>
          <w:b/>
          <w:bCs/>
          <w:kern w:val="0"/>
          <w:szCs w:val="28"/>
          <w:lang w:eastAsia="zh-CN"/>
          <w14:ligatures w14:val="none"/>
        </w:rPr>
        <w:t>ГУЛЬКЕВИЧСКОГО РАЙОНА</w:t>
      </w:r>
    </w:p>
    <w:p w14:paraId="743CFB34" w14:textId="77777777" w:rsidR="00293CA0" w:rsidRPr="00293CA0" w:rsidRDefault="00293CA0" w:rsidP="00293CA0">
      <w:pPr>
        <w:suppressAutoHyphens/>
        <w:spacing w:after="0"/>
        <w:jc w:val="center"/>
        <w:rPr>
          <w:rFonts w:eastAsia="Times New Roman" w:cs="Times New Roman"/>
          <w:b/>
          <w:bCs/>
          <w:kern w:val="0"/>
          <w:szCs w:val="28"/>
          <w:lang w:eastAsia="zh-CN"/>
          <w14:ligatures w14:val="none"/>
        </w:rPr>
      </w:pPr>
    </w:p>
    <w:p w14:paraId="627DEDF4" w14:textId="77777777" w:rsidR="00293CA0" w:rsidRPr="00293CA0" w:rsidRDefault="00293CA0" w:rsidP="00293CA0">
      <w:pPr>
        <w:keepNext/>
        <w:numPr>
          <w:ilvl w:val="1"/>
          <w:numId w:val="0"/>
        </w:numPr>
        <w:tabs>
          <w:tab w:val="num" w:pos="0"/>
        </w:tabs>
        <w:suppressAutoHyphens/>
        <w:spacing w:after="0"/>
        <w:ind w:left="576" w:hanging="576"/>
        <w:jc w:val="center"/>
        <w:outlineLvl w:val="1"/>
        <w:rPr>
          <w:rFonts w:eastAsia="Times New Roman" w:cs="Times New Roman"/>
          <w:b/>
          <w:bCs/>
          <w:kern w:val="0"/>
          <w:szCs w:val="28"/>
          <w:lang w:eastAsia="zh-CN"/>
          <w14:ligatures w14:val="none"/>
        </w:rPr>
      </w:pPr>
      <w:r w:rsidRPr="00293CA0">
        <w:rPr>
          <w:rFonts w:eastAsia="Times New Roman" w:cs="Times New Roman"/>
          <w:b/>
          <w:bCs/>
          <w:kern w:val="0"/>
          <w:szCs w:val="28"/>
          <w:lang w:eastAsia="zh-CN"/>
          <w14:ligatures w14:val="none"/>
        </w:rPr>
        <w:t>П О С Т А Н О В Л Е Н И Е</w:t>
      </w:r>
    </w:p>
    <w:p w14:paraId="141E916B" w14:textId="77777777" w:rsidR="00293CA0" w:rsidRPr="00293CA0" w:rsidRDefault="00293CA0" w:rsidP="00293CA0">
      <w:pPr>
        <w:suppressAutoHyphens/>
        <w:spacing w:after="0"/>
        <w:jc w:val="center"/>
        <w:rPr>
          <w:rFonts w:eastAsia="Times New Roman" w:cs="Times New Roman"/>
          <w:kern w:val="0"/>
          <w:szCs w:val="28"/>
          <w:lang w:eastAsia="zh-CN"/>
          <w14:ligatures w14:val="none"/>
        </w:rPr>
      </w:pPr>
    </w:p>
    <w:p w14:paraId="73BD7F4C" w14:textId="77777777" w:rsidR="00293CA0" w:rsidRPr="00293CA0" w:rsidRDefault="00293CA0" w:rsidP="00293CA0">
      <w:pPr>
        <w:suppressAutoHyphens/>
        <w:spacing w:after="0"/>
        <w:ind w:left="576"/>
        <w:rPr>
          <w:rFonts w:eastAsia="Times New Roman" w:cs="Times New Roman"/>
          <w:kern w:val="0"/>
          <w:szCs w:val="28"/>
          <w:u w:val="single"/>
          <w:lang w:eastAsia="zh-CN"/>
          <w14:ligatures w14:val="none"/>
        </w:rPr>
      </w:pPr>
      <w:r w:rsidRPr="00293CA0">
        <w:rPr>
          <w:rFonts w:eastAsia="Times New Roman" w:cs="Times New Roman"/>
          <w:kern w:val="0"/>
          <w:szCs w:val="28"/>
          <w:lang w:eastAsia="zh-CN"/>
          <w14:ligatures w14:val="none"/>
        </w:rPr>
        <w:t xml:space="preserve">от </w:t>
      </w:r>
      <w:r w:rsidRPr="00293CA0">
        <w:rPr>
          <w:rFonts w:eastAsia="Times New Roman" w:cs="Times New Roman"/>
          <w:kern w:val="0"/>
          <w:szCs w:val="28"/>
          <w:u w:val="single"/>
          <w:lang w:eastAsia="zh-CN"/>
          <w14:ligatures w14:val="none"/>
        </w:rPr>
        <w:t>06.08.2024</w:t>
      </w:r>
      <w:r w:rsidRPr="00293CA0">
        <w:rPr>
          <w:rFonts w:eastAsia="Times New Roman" w:cs="Times New Roman"/>
          <w:kern w:val="0"/>
          <w:szCs w:val="28"/>
          <w:lang w:eastAsia="zh-CN"/>
          <w14:ligatures w14:val="none"/>
        </w:rPr>
        <w:t xml:space="preserve">                              </w:t>
      </w:r>
      <w:proofErr w:type="spellStart"/>
      <w:proofErr w:type="gramStart"/>
      <w:r w:rsidRPr="00293CA0">
        <w:rPr>
          <w:rFonts w:eastAsia="Times New Roman" w:cs="Times New Roman"/>
          <w:kern w:val="0"/>
          <w:sz w:val="24"/>
          <w:szCs w:val="24"/>
          <w:lang w:eastAsia="zh-CN"/>
          <w14:ligatures w14:val="none"/>
        </w:rPr>
        <w:t>пгт.Гирей</w:t>
      </w:r>
      <w:proofErr w:type="spellEnd"/>
      <w:proofErr w:type="gramEnd"/>
      <w:r w:rsidRPr="00293CA0">
        <w:rPr>
          <w:rFonts w:eastAsia="Times New Roman" w:cs="Times New Roman"/>
          <w:kern w:val="0"/>
          <w:szCs w:val="28"/>
          <w:lang w:eastAsia="zh-CN"/>
          <w14:ligatures w14:val="none"/>
        </w:rPr>
        <w:t xml:space="preserve">                                     № </w:t>
      </w:r>
      <w:r w:rsidRPr="00293CA0">
        <w:rPr>
          <w:rFonts w:eastAsia="Times New Roman" w:cs="Times New Roman"/>
          <w:kern w:val="0"/>
          <w:szCs w:val="28"/>
          <w:u w:val="single"/>
          <w:lang w:eastAsia="zh-CN"/>
          <w14:ligatures w14:val="none"/>
        </w:rPr>
        <w:t xml:space="preserve">156 </w:t>
      </w:r>
      <w:r w:rsidRPr="00293CA0">
        <w:rPr>
          <w:rFonts w:eastAsia="Times New Roman" w:cs="Times New Roman"/>
          <w:kern w:val="0"/>
          <w:szCs w:val="28"/>
          <w:lang w:eastAsia="zh-CN"/>
          <w14:ligatures w14:val="none"/>
        </w:rPr>
        <w:t xml:space="preserve"> </w:t>
      </w:r>
    </w:p>
    <w:p w14:paraId="47C9871C" w14:textId="77777777" w:rsidR="00293CA0" w:rsidRPr="00293CA0" w:rsidRDefault="00293CA0" w:rsidP="00293CA0">
      <w:pPr>
        <w:widowControl w:val="0"/>
        <w:spacing w:after="0"/>
        <w:jc w:val="center"/>
        <w:rPr>
          <w:rFonts w:eastAsia="Times New Roman" w:cs="Times New Roman"/>
          <w:b/>
          <w:bCs/>
          <w:color w:val="000000"/>
          <w:kern w:val="0"/>
          <w:szCs w:val="28"/>
          <w:lang w:eastAsia="ru-RU" w:bidi="ru-RU"/>
          <w14:ligatures w14:val="none"/>
        </w:rPr>
      </w:pPr>
    </w:p>
    <w:p w14:paraId="19512ACB" w14:textId="77777777" w:rsidR="00293CA0" w:rsidRPr="00293CA0" w:rsidRDefault="00293CA0" w:rsidP="00293CA0">
      <w:pPr>
        <w:widowControl w:val="0"/>
        <w:spacing w:after="0"/>
        <w:rPr>
          <w:rFonts w:eastAsia="Times New Roman" w:cs="Times New Roman"/>
          <w:b/>
          <w:bCs/>
          <w:color w:val="000000"/>
          <w:kern w:val="0"/>
          <w:szCs w:val="28"/>
          <w:lang w:eastAsia="ru-RU" w:bidi="ru-RU"/>
          <w14:ligatures w14:val="none"/>
        </w:rPr>
      </w:pPr>
    </w:p>
    <w:p w14:paraId="59E37D9E" w14:textId="77777777" w:rsidR="00293CA0" w:rsidRPr="00293CA0" w:rsidRDefault="00293CA0" w:rsidP="00293CA0">
      <w:pPr>
        <w:widowControl w:val="0"/>
        <w:spacing w:after="0"/>
        <w:rPr>
          <w:rFonts w:eastAsia="Times New Roman" w:cs="Times New Roman"/>
          <w:b/>
          <w:bCs/>
          <w:color w:val="000000"/>
          <w:kern w:val="0"/>
          <w:szCs w:val="28"/>
          <w:lang w:eastAsia="ru-RU" w:bidi="ru-RU"/>
          <w14:ligatures w14:val="none"/>
        </w:rPr>
      </w:pPr>
    </w:p>
    <w:p w14:paraId="0757085E" w14:textId="77777777" w:rsidR="00293CA0" w:rsidRPr="00293CA0" w:rsidRDefault="00293CA0" w:rsidP="00293CA0">
      <w:pPr>
        <w:widowControl w:val="0"/>
        <w:spacing w:after="0"/>
        <w:jc w:val="center"/>
        <w:rPr>
          <w:rFonts w:eastAsia="Times New Roman" w:cs="Times New Roman"/>
          <w:b/>
          <w:bCs/>
          <w:color w:val="000000"/>
          <w:kern w:val="0"/>
          <w:szCs w:val="28"/>
          <w:lang w:eastAsia="ru-RU" w:bidi="ru-RU"/>
          <w14:ligatures w14:val="none"/>
        </w:rPr>
      </w:pPr>
      <w:r w:rsidRPr="00293CA0">
        <w:rPr>
          <w:rFonts w:eastAsia="Times New Roman" w:cs="Times New Roman"/>
          <w:b/>
          <w:bCs/>
          <w:color w:val="000000"/>
          <w:kern w:val="0"/>
          <w:szCs w:val="28"/>
          <w:lang w:eastAsia="ru-RU" w:bidi="ru-RU"/>
          <w14:ligatures w14:val="none"/>
        </w:rPr>
        <w:t xml:space="preserve">Об утверждении административного регламента                                               по предоставлению муниципальной услуги </w:t>
      </w:r>
    </w:p>
    <w:p w14:paraId="30E8BC31" w14:textId="77777777" w:rsidR="00293CA0" w:rsidRPr="00293CA0" w:rsidRDefault="00293CA0" w:rsidP="00293CA0">
      <w:pPr>
        <w:widowControl w:val="0"/>
        <w:spacing w:after="0"/>
        <w:jc w:val="center"/>
        <w:rPr>
          <w:rFonts w:eastAsia="Times New Roman" w:cs="Times New Roman"/>
          <w:b/>
          <w:bCs/>
          <w:color w:val="000000"/>
          <w:kern w:val="0"/>
          <w:szCs w:val="28"/>
          <w:lang w:eastAsia="ru-RU" w:bidi="ru-RU"/>
          <w14:ligatures w14:val="none"/>
        </w:rPr>
      </w:pPr>
      <w:r w:rsidRPr="00293CA0">
        <w:rPr>
          <w:rFonts w:eastAsia="Times New Roman" w:cs="Times New Roman"/>
          <w:b/>
          <w:bCs/>
          <w:color w:val="000000"/>
          <w:kern w:val="0"/>
          <w:szCs w:val="28"/>
          <w:lang w:eastAsia="ru-RU" w:bidi="ru-RU"/>
          <w14:ligatures w14:val="none"/>
        </w:rPr>
        <w:t>«</w:t>
      </w:r>
      <w:bookmarkStart w:id="1" w:name="_Hlk174622370"/>
      <w:r w:rsidRPr="00293CA0">
        <w:rPr>
          <w:rFonts w:eastAsia="Times New Roman" w:cs="Times New Roman"/>
          <w:b/>
          <w:bCs/>
          <w:color w:val="000000"/>
          <w:kern w:val="0"/>
          <w:szCs w:val="28"/>
          <w:lang w:eastAsia="ru-RU" w:bidi="ru-RU"/>
          <w14:ligatures w14:val="none"/>
        </w:rPr>
        <w:t xml:space="preserve">Предоставление гражданам, имеющим трех и более </w:t>
      </w:r>
      <w:proofErr w:type="gramStart"/>
      <w:r w:rsidRPr="00293CA0">
        <w:rPr>
          <w:rFonts w:eastAsia="Times New Roman" w:cs="Times New Roman"/>
          <w:b/>
          <w:bCs/>
          <w:color w:val="000000"/>
          <w:kern w:val="0"/>
          <w:szCs w:val="28"/>
          <w:lang w:eastAsia="ru-RU" w:bidi="ru-RU"/>
          <w14:ligatures w14:val="none"/>
        </w:rPr>
        <w:t xml:space="preserve">детей,   </w:t>
      </w:r>
      <w:proofErr w:type="gramEnd"/>
      <w:r w:rsidRPr="00293CA0">
        <w:rPr>
          <w:rFonts w:eastAsia="Times New Roman" w:cs="Times New Roman"/>
          <w:b/>
          <w:bCs/>
          <w:color w:val="000000"/>
          <w:kern w:val="0"/>
          <w:szCs w:val="28"/>
          <w:lang w:eastAsia="ru-RU" w:bidi="ru-RU"/>
          <w14:ligatures w14:val="none"/>
        </w:rPr>
        <w:t xml:space="preserve">                                 в собственность бесплатно земельных участков для                        индивидуального жилищного строительства или                                             для ведения личного подсобного хозяйства</w:t>
      </w:r>
      <w:bookmarkEnd w:id="1"/>
      <w:r w:rsidRPr="00293CA0">
        <w:rPr>
          <w:rFonts w:eastAsia="Times New Roman" w:cs="Times New Roman"/>
          <w:b/>
          <w:bCs/>
          <w:color w:val="000000"/>
          <w:kern w:val="0"/>
          <w:szCs w:val="28"/>
          <w:lang w:eastAsia="ru-RU" w:bidi="ru-RU"/>
          <w14:ligatures w14:val="none"/>
        </w:rPr>
        <w:t>»</w:t>
      </w:r>
    </w:p>
    <w:p w14:paraId="6B88668F" w14:textId="77777777" w:rsidR="00293CA0" w:rsidRPr="00293CA0" w:rsidRDefault="00293CA0" w:rsidP="00293CA0">
      <w:pPr>
        <w:widowControl w:val="0"/>
        <w:spacing w:after="0"/>
        <w:jc w:val="center"/>
        <w:rPr>
          <w:rFonts w:eastAsia="Times New Roman" w:cs="Times New Roman"/>
          <w:b/>
          <w:bCs/>
          <w:color w:val="000000"/>
          <w:kern w:val="0"/>
          <w:szCs w:val="28"/>
          <w:lang w:eastAsia="ru-RU" w:bidi="ru-RU"/>
          <w14:ligatures w14:val="none"/>
        </w:rPr>
      </w:pPr>
    </w:p>
    <w:p w14:paraId="6AD37614" w14:textId="77777777" w:rsidR="00293CA0" w:rsidRPr="00293CA0" w:rsidRDefault="00293CA0" w:rsidP="00293CA0">
      <w:pPr>
        <w:widowControl w:val="0"/>
        <w:spacing w:after="0"/>
        <w:jc w:val="center"/>
        <w:rPr>
          <w:rFonts w:eastAsia="Times New Roman" w:cs="Times New Roman"/>
          <w:color w:val="000000"/>
          <w:kern w:val="0"/>
          <w:szCs w:val="28"/>
          <w:lang w:eastAsia="ru-RU" w:bidi="ru-RU"/>
          <w14:ligatures w14:val="none"/>
        </w:rPr>
      </w:pPr>
    </w:p>
    <w:p w14:paraId="4D65E077" w14:textId="77777777" w:rsidR="00293CA0" w:rsidRPr="00293CA0" w:rsidRDefault="00293CA0" w:rsidP="00293CA0">
      <w:pPr>
        <w:widowControl w:val="0"/>
        <w:spacing w:after="0"/>
        <w:ind w:firstLine="720"/>
        <w:jc w:val="both"/>
        <w:rPr>
          <w:rFonts w:eastAsia="Times New Roman" w:cs="Times New Roman"/>
          <w:color w:val="000000"/>
          <w:kern w:val="0"/>
          <w:szCs w:val="28"/>
          <w:lang w:eastAsia="ru-RU" w:bidi="ru-RU"/>
          <w14:ligatures w14:val="none"/>
        </w:rPr>
      </w:pPr>
      <w:r w:rsidRPr="00293CA0">
        <w:rPr>
          <w:rFonts w:eastAsia="Times New Roman" w:cs="Times New Roman"/>
          <w:color w:val="000000"/>
          <w:kern w:val="0"/>
          <w:szCs w:val="28"/>
          <w:lang w:eastAsia="ru-RU" w:bidi="ru-RU"/>
          <w14:ligatures w14:val="none"/>
        </w:rPr>
        <w:t xml:space="preserve">В соответствии с федеральными законами от 25 октября 2001 г. № 137-ФЗ «О введении в действие Земельного кодекса Российской Федерации», от 6 октября 2003 г. № 131-ФЗ «Об общих принципах организации местного самоуправления в Российской Федерации», от 27 июля 2010 г. № 210-ФЗ «Об организации предоставления государственных и муниципальных услуг», Законом Краснодарского края от 26 декабря 2014 г. № </w:t>
      </w:r>
      <w:r w:rsidRPr="00293CA0">
        <w:rPr>
          <w:rFonts w:eastAsia="Times New Roman" w:cs="Times New Roman"/>
          <w:color w:val="000000"/>
          <w:kern w:val="0"/>
          <w:szCs w:val="28"/>
          <w:lang w:bidi="en-US"/>
          <w14:ligatures w14:val="none"/>
        </w:rPr>
        <w:t>3085-</w:t>
      </w:r>
      <w:r w:rsidRPr="00293CA0">
        <w:rPr>
          <w:rFonts w:eastAsia="Times New Roman" w:cs="Times New Roman"/>
          <w:color w:val="000000"/>
          <w:kern w:val="0"/>
          <w:szCs w:val="28"/>
          <w:lang w:val="en-US" w:bidi="en-US"/>
          <w14:ligatures w14:val="none"/>
        </w:rPr>
        <w:t>K</w:t>
      </w:r>
      <w:r w:rsidRPr="00293CA0">
        <w:rPr>
          <w:rFonts w:eastAsia="Times New Roman" w:cs="Times New Roman"/>
          <w:color w:val="000000"/>
          <w:kern w:val="0"/>
          <w:szCs w:val="28"/>
          <w:lang w:bidi="en-US"/>
          <w14:ligatures w14:val="none"/>
        </w:rPr>
        <w:t xml:space="preserve">3 </w:t>
      </w:r>
      <w:r w:rsidRPr="00293CA0">
        <w:rPr>
          <w:rFonts w:eastAsia="Times New Roman" w:cs="Times New Roman"/>
          <w:color w:val="000000"/>
          <w:kern w:val="0"/>
          <w:szCs w:val="28"/>
          <w:lang w:eastAsia="ru-RU" w:bidi="ru-RU"/>
          <w14:ligatures w14:val="none"/>
        </w:rPr>
        <w:t>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собственности»,</w:t>
      </w:r>
      <w:hyperlink r:id="rId5" w:history="1">
        <w:r w:rsidRPr="00293CA0">
          <w:rPr>
            <w:rFonts w:eastAsia="Times New Roman" w:cs="Times New Roman"/>
            <w:color w:val="000000"/>
            <w:kern w:val="0"/>
            <w:szCs w:val="28"/>
            <w:lang w:eastAsia="ru-RU" w:bidi="ru-RU"/>
            <w14:ligatures w14:val="none"/>
          </w:rPr>
          <w:t xml:space="preserve"> Законом </w:t>
        </w:r>
      </w:hyperlink>
      <w:r w:rsidRPr="00293CA0">
        <w:rPr>
          <w:rFonts w:eastAsia="Times New Roman" w:cs="Times New Roman"/>
          <w:color w:val="000000"/>
          <w:kern w:val="0"/>
          <w:szCs w:val="28"/>
          <w:lang w:eastAsia="ru-RU" w:bidi="ru-RU"/>
          <w14:ligatures w14:val="none"/>
        </w:rPr>
        <w:t xml:space="preserve">Краснодарского края от                                   5 ноября   2002 г. № </w:t>
      </w:r>
      <w:r w:rsidRPr="00293CA0">
        <w:rPr>
          <w:rFonts w:eastAsia="Times New Roman" w:cs="Times New Roman"/>
          <w:color w:val="000000"/>
          <w:kern w:val="0"/>
          <w:szCs w:val="28"/>
          <w:lang w:bidi="en-US"/>
          <w14:ligatures w14:val="none"/>
        </w:rPr>
        <w:t>532-</w:t>
      </w:r>
      <w:r w:rsidRPr="00293CA0">
        <w:rPr>
          <w:rFonts w:eastAsia="Times New Roman" w:cs="Times New Roman"/>
          <w:color w:val="000000"/>
          <w:kern w:val="0"/>
          <w:szCs w:val="28"/>
          <w:lang w:val="en-US" w:bidi="en-US"/>
          <w14:ligatures w14:val="none"/>
        </w:rPr>
        <w:t>K</w:t>
      </w:r>
      <w:r w:rsidRPr="00293CA0">
        <w:rPr>
          <w:rFonts w:eastAsia="Times New Roman" w:cs="Times New Roman"/>
          <w:color w:val="000000"/>
          <w:kern w:val="0"/>
          <w:szCs w:val="28"/>
          <w:lang w:bidi="en-US"/>
          <w14:ligatures w14:val="none"/>
        </w:rPr>
        <w:t xml:space="preserve">3 </w:t>
      </w:r>
      <w:r w:rsidRPr="00293CA0">
        <w:rPr>
          <w:rFonts w:eastAsia="Times New Roman" w:cs="Times New Roman"/>
          <w:color w:val="000000"/>
          <w:kern w:val="0"/>
          <w:szCs w:val="28"/>
          <w:lang w:eastAsia="ru-RU" w:bidi="ru-RU"/>
          <w14:ligatures w14:val="none"/>
        </w:rPr>
        <w:t>«Об основах  регулирования  земельных  отношений в Краснодарском крае», руководствуясь  статьей 64 устава Гирейского городского поселения Гулькевичского района, п о с т а н о в л я ю:</w:t>
      </w:r>
    </w:p>
    <w:p w14:paraId="5861112B" w14:textId="77777777" w:rsidR="00293CA0" w:rsidRPr="00293CA0" w:rsidRDefault="00293CA0" w:rsidP="00293CA0">
      <w:pPr>
        <w:widowControl w:val="0"/>
        <w:tabs>
          <w:tab w:val="left" w:pos="1308"/>
        </w:tabs>
        <w:spacing w:after="0"/>
        <w:ind w:firstLine="720"/>
        <w:jc w:val="both"/>
        <w:rPr>
          <w:rFonts w:eastAsia="Times New Roman" w:cs="Times New Roman"/>
          <w:color w:val="000000"/>
          <w:kern w:val="0"/>
          <w:szCs w:val="28"/>
          <w:lang w:eastAsia="ru-RU" w:bidi="ru-RU"/>
          <w14:ligatures w14:val="none"/>
        </w:rPr>
      </w:pPr>
      <w:r w:rsidRPr="00293CA0">
        <w:rPr>
          <w:rFonts w:eastAsia="Times New Roman" w:cs="Times New Roman"/>
          <w:color w:val="000000"/>
          <w:kern w:val="0"/>
          <w:szCs w:val="28"/>
          <w:lang w:eastAsia="ru-RU" w:bidi="ru-RU"/>
          <w14:ligatures w14:val="none"/>
        </w:rPr>
        <w:t>1. Утвердить административный регламент по предоставлению муниципальной услуги «Предоставление гражданам, имеющим трех и более детей, в собственность бесплатно земельных участков для индивидуального жилищного строительства или для ведения личного подсобного хозяйства» (прилагается).</w:t>
      </w:r>
    </w:p>
    <w:p w14:paraId="1EDC7398" w14:textId="77777777" w:rsidR="00293CA0" w:rsidRPr="00293CA0" w:rsidRDefault="00293CA0" w:rsidP="00293CA0">
      <w:pPr>
        <w:widowControl w:val="0"/>
        <w:tabs>
          <w:tab w:val="left" w:pos="1308"/>
        </w:tabs>
        <w:spacing w:after="0"/>
        <w:jc w:val="both"/>
        <w:rPr>
          <w:rFonts w:eastAsia="Times New Roman" w:cs="Times New Roman"/>
          <w:color w:val="000000"/>
          <w:kern w:val="0"/>
          <w:szCs w:val="28"/>
          <w:lang w:eastAsia="ru-RU" w:bidi="ru-RU"/>
          <w14:ligatures w14:val="none"/>
        </w:rPr>
      </w:pPr>
      <w:r w:rsidRPr="00293CA0">
        <w:rPr>
          <w:rFonts w:eastAsia="Times New Roman" w:cs="Times New Roman"/>
          <w:color w:val="000000"/>
          <w:kern w:val="0"/>
          <w:szCs w:val="28"/>
          <w:lang w:eastAsia="ru-RU" w:bidi="ru-RU"/>
          <w14:ligatures w14:val="none"/>
        </w:rPr>
        <w:t>           2. Опубликовать настоящее постановление в общественно-политической газете Гулькевичского района Краснодарского края «В 24 часа» и разместить на сайте Гирейского городского поселения Гулькевичского района в информационно-телекоммуникационной сети «Интернет».</w:t>
      </w:r>
    </w:p>
    <w:p w14:paraId="0A4B40F3" w14:textId="77777777" w:rsidR="00293CA0" w:rsidRPr="00293CA0" w:rsidRDefault="00293CA0" w:rsidP="00293CA0">
      <w:pPr>
        <w:widowControl w:val="0"/>
        <w:tabs>
          <w:tab w:val="left" w:pos="1308"/>
        </w:tabs>
        <w:spacing w:after="0"/>
        <w:jc w:val="both"/>
        <w:rPr>
          <w:rFonts w:eastAsia="Times New Roman" w:cs="Times New Roman"/>
          <w:color w:val="000000"/>
          <w:kern w:val="0"/>
          <w:szCs w:val="28"/>
          <w:lang w:eastAsia="ru-RU" w:bidi="ru-RU"/>
          <w14:ligatures w14:val="none"/>
        </w:rPr>
      </w:pPr>
      <w:r w:rsidRPr="00293CA0">
        <w:rPr>
          <w:rFonts w:eastAsia="Times New Roman" w:cs="Times New Roman"/>
          <w:color w:val="000000"/>
          <w:kern w:val="0"/>
          <w:szCs w:val="28"/>
          <w:lang w:eastAsia="ru-RU" w:bidi="ru-RU"/>
          <w14:ligatures w14:val="none"/>
        </w:rPr>
        <w:t xml:space="preserve">          3. Контроль за выполнением настоящего постановления оставляю за </w:t>
      </w:r>
      <w:r w:rsidRPr="00293CA0">
        <w:rPr>
          <w:rFonts w:eastAsia="Times New Roman" w:cs="Times New Roman"/>
          <w:color w:val="000000"/>
          <w:kern w:val="0"/>
          <w:szCs w:val="28"/>
          <w:lang w:eastAsia="ru-RU" w:bidi="ru-RU"/>
          <w14:ligatures w14:val="none"/>
        </w:rPr>
        <w:lastRenderedPageBreak/>
        <w:t>собой.</w:t>
      </w:r>
    </w:p>
    <w:p w14:paraId="04075CA2" w14:textId="77777777" w:rsidR="00293CA0" w:rsidRPr="00293CA0" w:rsidRDefault="00293CA0" w:rsidP="00293CA0">
      <w:pPr>
        <w:widowControl w:val="0"/>
        <w:spacing w:after="0"/>
        <w:ind w:firstLine="708"/>
        <w:jc w:val="both"/>
        <w:rPr>
          <w:rFonts w:eastAsia="Times New Roman" w:cs="Times New Roman"/>
          <w:color w:val="000000"/>
          <w:kern w:val="0"/>
          <w:szCs w:val="28"/>
          <w:lang w:eastAsia="ru-RU" w:bidi="ru-RU"/>
          <w14:ligatures w14:val="none"/>
        </w:rPr>
      </w:pPr>
      <w:r w:rsidRPr="00293CA0">
        <w:rPr>
          <w:rFonts w:eastAsia="Times New Roman" w:cs="Times New Roman"/>
          <w:color w:val="000000"/>
          <w:kern w:val="0"/>
          <w:szCs w:val="28"/>
          <w:lang w:eastAsia="ru-RU" w:bidi="ru-RU"/>
          <w14:ligatures w14:val="none"/>
        </w:rPr>
        <w:t>4. Постановление вступает в силу после его официального опубликования.</w:t>
      </w:r>
    </w:p>
    <w:p w14:paraId="297968BA" w14:textId="77777777" w:rsidR="00293CA0" w:rsidRPr="00293CA0" w:rsidRDefault="00293CA0" w:rsidP="00293CA0">
      <w:pPr>
        <w:widowControl w:val="0"/>
        <w:spacing w:after="0"/>
        <w:jc w:val="both"/>
        <w:rPr>
          <w:rFonts w:eastAsia="Times New Roman" w:cs="Times New Roman"/>
          <w:color w:val="000000"/>
          <w:kern w:val="0"/>
          <w:szCs w:val="28"/>
          <w:lang w:eastAsia="ru-RU" w:bidi="ru-RU"/>
          <w14:ligatures w14:val="none"/>
        </w:rPr>
      </w:pPr>
    </w:p>
    <w:p w14:paraId="31B3720D" w14:textId="77777777" w:rsidR="00293CA0" w:rsidRPr="00293CA0" w:rsidRDefault="00293CA0" w:rsidP="00293CA0">
      <w:pPr>
        <w:widowControl w:val="0"/>
        <w:spacing w:after="0"/>
        <w:jc w:val="both"/>
        <w:rPr>
          <w:rFonts w:eastAsia="Times New Roman" w:cs="Times New Roman"/>
          <w:color w:val="000000"/>
          <w:kern w:val="0"/>
          <w:szCs w:val="28"/>
          <w:lang w:eastAsia="ru-RU" w:bidi="ru-RU"/>
          <w14:ligatures w14:val="none"/>
        </w:rPr>
      </w:pPr>
    </w:p>
    <w:p w14:paraId="4C2B2554" w14:textId="77777777" w:rsidR="00293CA0" w:rsidRPr="00293CA0" w:rsidRDefault="00293CA0" w:rsidP="00293CA0">
      <w:pPr>
        <w:widowControl w:val="0"/>
        <w:spacing w:after="0"/>
        <w:jc w:val="both"/>
        <w:rPr>
          <w:rFonts w:eastAsia="Times New Roman" w:cs="Times New Roman"/>
          <w:color w:val="000000"/>
          <w:kern w:val="0"/>
          <w:szCs w:val="28"/>
          <w:lang w:eastAsia="ru-RU" w:bidi="ru-RU"/>
          <w14:ligatures w14:val="none"/>
        </w:rPr>
      </w:pPr>
      <w:r w:rsidRPr="00293CA0">
        <w:rPr>
          <w:rFonts w:eastAsia="Times New Roman" w:cs="Times New Roman"/>
          <w:color w:val="000000"/>
          <w:kern w:val="0"/>
          <w:szCs w:val="28"/>
          <w:lang w:eastAsia="ru-RU" w:bidi="ru-RU"/>
          <w14:ligatures w14:val="none"/>
        </w:rPr>
        <w:t xml:space="preserve">Исполняющий обязанности главы </w:t>
      </w:r>
    </w:p>
    <w:p w14:paraId="2E43E1BB" w14:textId="77777777" w:rsidR="00293CA0" w:rsidRPr="00293CA0" w:rsidRDefault="00293CA0" w:rsidP="00293CA0">
      <w:pPr>
        <w:widowControl w:val="0"/>
        <w:spacing w:after="0"/>
        <w:jc w:val="both"/>
        <w:rPr>
          <w:rFonts w:eastAsia="Times New Roman" w:cs="Times New Roman"/>
          <w:color w:val="000000"/>
          <w:kern w:val="0"/>
          <w:szCs w:val="28"/>
          <w:lang w:eastAsia="ru-RU" w:bidi="ru-RU"/>
          <w14:ligatures w14:val="none"/>
        </w:rPr>
      </w:pPr>
      <w:r w:rsidRPr="00293CA0">
        <w:rPr>
          <w:rFonts w:eastAsia="Times New Roman" w:cs="Times New Roman"/>
          <w:color w:val="000000"/>
          <w:kern w:val="0"/>
          <w:szCs w:val="28"/>
          <w:lang w:eastAsia="ru-RU" w:bidi="ru-RU"/>
          <w14:ligatures w14:val="none"/>
        </w:rPr>
        <w:t xml:space="preserve">Гирейского городского поселения </w:t>
      </w:r>
    </w:p>
    <w:p w14:paraId="7D379115" w14:textId="35204975" w:rsidR="00293CA0" w:rsidRPr="00293CA0" w:rsidRDefault="00293CA0" w:rsidP="00293CA0">
      <w:pPr>
        <w:widowControl w:val="0"/>
        <w:spacing w:after="0"/>
        <w:jc w:val="both"/>
        <w:rPr>
          <w:rFonts w:eastAsia="Times New Roman" w:cs="Times New Roman"/>
          <w:color w:val="000000"/>
          <w:kern w:val="0"/>
          <w:szCs w:val="28"/>
          <w:lang w:eastAsia="ru-RU" w:bidi="ru-RU"/>
          <w14:ligatures w14:val="none"/>
        </w:rPr>
      </w:pPr>
      <w:r w:rsidRPr="00293CA0">
        <w:rPr>
          <w:rFonts w:eastAsia="Times New Roman" w:cs="Times New Roman"/>
          <w:color w:val="000000"/>
          <w:kern w:val="0"/>
          <w:szCs w:val="28"/>
          <w:lang w:eastAsia="ru-RU" w:bidi="ru-RU"/>
          <w14:ligatures w14:val="none"/>
        </w:rPr>
        <w:t xml:space="preserve">Гулькевичского района                                                                       </w:t>
      </w:r>
      <w:r>
        <w:rPr>
          <w:rFonts w:eastAsia="Times New Roman" w:cs="Times New Roman"/>
          <w:color w:val="000000"/>
          <w:kern w:val="0"/>
          <w:szCs w:val="28"/>
          <w:lang w:eastAsia="ru-RU" w:bidi="ru-RU"/>
          <w14:ligatures w14:val="none"/>
        </w:rPr>
        <w:t xml:space="preserve"> </w:t>
      </w:r>
      <w:r w:rsidRPr="00293CA0">
        <w:rPr>
          <w:rFonts w:eastAsia="Times New Roman" w:cs="Times New Roman"/>
          <w:color w:val="000000"/>
          <w:kern w:val="0"/>
          <w:szCs w:val="28"/>
          <w:lang w:eastAsia="ru-RU" w:bidi="ru-RU"/>
          <w14:ligatures w14:val="none"/>
        </w:rPr>
        <w:t>А.В. Грицак</w:t>
      </w:r>
    </w:p>
    <w:p w14:paraId="7BEC7B90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CA0"/>
    <w:rsid w:val="00293CA0"/>
    <w:rsid w:val="006C0B77"/>
    <w:rsid w:val="008242FF"/>
    <w:rsid w:val="00870751"/>
    <w:rsid w:val="00922C48"/>
    <w:rsid w:val="00B915B7"/>
    <w:rsid w:val="00E1340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F8AF2"/>
  <w15:chartTrackingRefBased/>
  <w15:docId w15:val="{080000EE-AD1E-4F1C-AC85-086BC2BB0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unicipal.garant.ru/%23/document/23940532/entry/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2024-08-15T11:30:00Z</dcterms:created>
  <dcterms:modified xsi:type="dcterms:W3CDTF">2024-08-15T11:31:00Z</dcterms:modified>
</cp:coreProperties>
</file>