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64E" w:rsidRPr="006B164E" w:rsidRDefault="006B164E" w:rsidP="006B164E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6B164E">
        <w:rPr>
          <w:rFonts w:ascii="Times New Roman" w:hAnsi="Times New Roman" w:cs="Times New Roman"/>
          <w:sz w:val="28"/>
          <w:szCs w:val="28"/>
        </w:rPr>
        <w:t>Приложение 1</w:t>
      </w:r>
    </w:p>
    <w:p w:rsidR="006B164E" w:rsidRDefault="006B164E" w:rsidP="006B164E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6B164E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3D5B60">
        <w:rPr>
          <w:rFonts w:ascii="Times New Roman" w:hAnsi="Times New Roman" w:cs="Times New Roman"/>
          <w:sz w:val="28"/>
          <w:szCs w:val="28"/>
        </w:rPr>
        <w:t xml:space="preserve"> 41</w:t>
      </w:r>
      <w:r w:rsidRPr="006B164E">
        <w:rPr>
          <w:rFonts w:ascii="Times New Roman" w:hAnsi="Times New Roman" w:cs="Times New Roman"/>
          <w:sz w:val="28"/>
          <w:szCs w:val="28"/>
        </w:rPr>
        <w:t xml:space="preserve"> </w:t>
      </w:r>
      <w:r w:rsidR="003D5B60">
        <w:rPr>
          <w:rFonts w:ascii="Times New Roman" w:hAnsi="Times New Roman" w:cs="Times New Roman"/>
          <w:sz w:val="28"/>
          <w:szCs w:val="28"/>
        </w:rPr>
        <w:t xml:space="preserve"> </w:t>
      </w:r>
      <w:r w:rsidRPr="006B164E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3D5B60">
        <w:rPr>
          <w:rFonts w:ascii="Times New Roman" w:hAnsi="Times New Roman" w:cs="Times New Roman"/>
          <w:sz w:val="28"/>
          <w:szCs w:val="28"/>
        </w:rPr>
        <w:t>4</w:t>
      </w:r>
      <w:r w:rsidRPr="006B164E">
        <w:rPr>
          <w:rFonts w:ascii="Times New Roman" w:hAnsi="Times New Roman" w:cs="Times New Roman"/>
          <w:sz w:val="28"/>
          <w:szCs w:val="28"/>
        </w:rPr>
        <w:t xml:space="preserve"> созыва Совета Гирейского </w:t>
      </w:r>
    </w:p>
    <w:p w:rsidR="006B164E" w:rsidRPr="006B164E" w:rsidRDefault="006B164E" w:rsidP="006B164E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6B164E">
        <w:rPr>
          <w:rFonts w:ascii="Times New Roman" w:hAnsi="Times New Roman" w:cs="Times New Roman"/>
          <w:sz w:val="28"/>
          <w:szCs w:val="28"/>
        </w:rPr>
        <w:t xml:space="preserve">городского поселения Гулькевичского района </w:t>
      </w:r>
    </w:p>
    <w:p w:rsidR="00F1665C" w:rsidRPr="00244ED6" w:rsidRDefault="006B164E" w:rsidP="006B164E">
      <w:pPr>
        <w:pStyle w:val="a3"/>
        <w:spacing w:before="0" w:beforeAutospacing="0" w:after="0" w:afterAutospacing="0"/>
        <w:ind w:left="5529"/>
        <w:jc w:val="both"/>
        <w:rPr>
          <w:color w:val="000000"/>
          <w:sz w:val="28"/>
          <w:szCs w:val="28"/>
        </w:rPr>
      </w:pPr>
      <w:r w:rsidRPr="003D5B60">
        <w:rPr>
          <w:rFonts w:eastAsiaTheme="minorEastAsia"/>
          <w:sz w:val="28"/>
          <w:szCs w:val="28"/>
          <w:u w:val="single"/>
        </w:rPr>
        <w:t xml:space="preserve">от </w:t>
      </w:r>
      <w:r w:rsidR="003D5B60" w:rsidRPr="003D5B60">
        <w:rPr>
          <w:rFonts w:eastAsiaTheme="minorEastAsia"/>
          <w:sz w:val="28"/>
          <w:szCs w:val="28"/>
          <w:u w:val="single"/>
        </w:rPr>
        <w:t>25.11.2022г</w:t>
      </w:r>
      <w:r w:rsidR="003D5B60">
        <w:rPr>
          <w:rFonts w:eastAsiaTheme="minorEastAsia"/>
          <w:sz w:val="28"/>
          <w:szCs w:val="28"/>
        </w:rPr>
        <w:t xml:space="preserve"> </w:t>
      </w:r>
      <w:r w:rsidRPr="006B164E">
        <w:rPr>
          <w:rFonts w:eastAsiaTheme="minorEastAsia"/>
          <w:sz w:val="28"/>
          <w:szCs w:val="28"/>
        </w:rPr>
        <w:t xml:space="preserve"> </w:t>
      </w:r>
      <w:bookmarkStart w:id="0" w:name="_GoBack"/>
      <w:bookmarkEnd w:id="0"/>
      <w:r w:rsidRPr="006B164E">
        <w:rPr>
          <w:rFonts w:eastAsiaTheme="minorEastAsia"/>
          <w:sz w:val="28"/>
          <w:szCs w:val="28"/>
        </w:rPr>
        <w:t xml:space="preserve"> № _</w:t>
      </w:r>
      <w:r w:rsidR="003D5B60">
        <w:rPr>
          <w:rFonts w:eastAsiaTheme="minorEastAsia"/>
          <w:sz w:val="28"/>
          <w:szCs w:val="28"/>
        </w:rPr>
        <w:t>15</w:t>
      </w:r>
      <w:r w:rsidRPr="006B164E">
        <w:rPr>
          <w:rFonts w:eastAsiaTheme="minorEastAsia"/>
          <w:sz w:val="28"/>
          <w:szCs w:val="28"/>
        </w:rPr>
        <w:t>_</w:t>
      </w:r>
    </w:p>
    <w:p w:rsidR="006B164E" w:rsidRDefault="006B164E" w:rsidP="00F1665C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6B164E" w:rsidRDefault="006B164E" w:rsidP="00F1665C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F1665C" w:rsidRPr="003F713C" w:rsidRDefault="00F1665C" w:rsidP="00F1665C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 w:rsidRPr="003F713C">
        <w:rPr>
          <w:b/>
          <w:bCs/>
          <w:color w:val="000000"/>
          <w:sz w:val="28"/>
          <w:szCs w:val="28"/>
        </w:rPr>
        <w:t>ПОРЯДОК</w:t>
      </w:r>
    </w:p>
    <w:p w:rsidR="00F1665C" w:rsidRPr="003F713C" w:rsidRDefault="00F1665C" w:rsidP="00F1665C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 w:rsidRPr="003F713C">
        <w:rPr>
          <w:b/>
          <w:bCs/>
          <w:color w:val="000000"/>
          <w:sz w:val="28"/>
          <w:szCs w:val="28"/>
        </w:rPr>
        <w:t xml:space="preserve">предоставления </w:t>
      </w:r>
      <w:r w:rsidR="003F713C" w:rsidRPr="003F713C">
        <w:rPr>
          <w:b/>
          <w:color w:val="000000"/>
          <w:sz w:val="28"/>
          <w:szCs w:val="28"/>
        </w:rPr>
        <w:t>иных</w:t>
      </w:r>
      <w:r w:rsidR="003F713C" w:rsidRPr="003F713C">
        <w:rPr>
          <w:b/>
          <w:bCs/>
          <w:color w:val="000000"/>
          <w:sz w:val="28"/>
          <w:szCs w:val="28"/>
        </w:rPr>
        <w:t xml:space="preserve"> </w:t>
      </w:r>
      <w:r w:rsidRPr="003F713C">
        <w:rPr>
          <w:b/>
          <w:bCs/>
          <w:color w:val="000000"/>
          <w:sz w:val="28"/>
          <w:szCs w:val="28"/>
        </w:rPr>
        <w:t xml:space="preserve">межбюджетных трансфертов </w:t>
      </w:r>
      <w:r w:rsidR="00231F84" w:rsidRPr="003F713C">
        <w:rPr>
          <w:b/>
          <w:bCs/>
          <w:color w:val="000000"/>
          <w:sz w:val="28"/>
          <w:szCs w:val="28"/>
        </w:rPr>
        <w:t xml:space="preserve">из бюджета </w:t>
      </w:r>
      <w:r w:rsidR="00244ED6">
        <w:rPr>
          <w:b/>
          <w:bCs/>
          <w:color w:val="000000"/>
          <w:sz w:val="28"/>
          <w:szCs w:val="28"/>
        </w:rPr>
        <w:t>Гирейского городского</w:t>
      </w:r>
      <w:r w:rsidR="00231F84" w:rsidRPr="003F713C">
        <w:rPr>
          <w:b/>
          <w:bCs/>
          <w:color w:val="000000"/>
          <w:sz w:val="28"/>
          <w:szCs w:val="28"/>
        </w:rPr>
        <w:t xml:space="preserve"> поселения Гулькевичского района </w:t>
      </w:r>
      <w:r w:rsidR="00EF172C">
        <w:rPr>
          <w:b/>
          <w:bCs/>
          <w:color w:val="000000"/>
          <w:sz w:val="28"/>
          <w:szCs w:val="28"/>
        </w:rPr>
        <w:t xml:space="preserve">в бюджет </w:t>
      </w:r>
      <w:r w:rsidR="00231F84" w:rsidRPr="003F713C">
        <w:rPr>
          <w:b/>
          <w:bCs/>
          <w:color w:val="000000"/>
          <w:sz w:val="28"/>
          <w:szCs w:val="28"/>
        </w:rPr>
        <w:t>муниципально</w:t>
      </w:r>
      <w:r w:rsidR="00EF172C">
        <w:rPr>
          <w:b/>
          <w:bCs/>
          <w:color w:val="000000"/>
          <w:sz w:val="28"/>
          <w:szCs w:val="28"/>
        </w:rPr>
        <w:t>го</w:t>
      </w:r>
      <w:r w:rsidR="00231F84" w:rsidRPr="003F713C">
        <w:rPr>
          <w:b/>
          <w:bCs/>
          <w:color w:val="000000"/>
          <w:sz w:val="28"/>
          <w:szCs w:val="28"/>
        </w:rPr>
        <w:t xml:space="preserve"> образовани</w:t>
      </w:r>
      <w:r w:rsidR="00EF172C">
        <w:rPr>
          <w:b/>
          <w:bCs/>
          <w:color w:val="000000"/>
          <w:sz w:val="28"/>
          <w:szCs w:val="28"/>
        </w:rPr>
        <w:t>я</w:t>
      </w:r>
      <w:r w:rsidR="00231F84" w:rsidRPr="003F713C">
        <w:rPr>
          <w:b/>
          <w:bCs/>
          <w:color w:val="000000"/>
          <w:sz w:val="28"/>
          <w:szCs w:val="28"/>
        </w:rPr>
        <w:t xml:space="preserve"> Гулькевичский район </w:t>
      </w:r>
      <w:r w:rsidRPr="003F713C">
        <w:rPr>
          <w:b/>
          <w:bCs/>
          <w:color w:val="000000"/>
          <w:sz w:val="28"/>
          <w:szCs w:val="28"/>
        </w:rPr>
        <w:t>на финансовое обеспечение осуществления переданн</w:t>
      </w:r>
      <w:r w:rsidR="00A7470B">
        <w:rPr>
          <w:b/>
          <w:bCs/>
          <w:color w:val="000000"/>
          <w:sz w:val="28"/>
          <w:szCs w:val="28"/>
        </w:rPr>
        <w:t xml:space="preserve">ых </w:t>
      </w:r>
      <w:r w:rsidRPr="003F713C">
        <w:rPr>
          <w:b/>
          <w:bCs/>
          <w:color w:val="000000"/>
          <w:sz w:val="28"/>
          <w:szCs w:val="28"/>
        </w:rPr>
        <w:t>полномочий по решению вопросов местного значения </w:t>
      </w:r>
    </w:p>
    <w:p w:rsidR="00F1665C" w:rsidRPr="003F713C" w:rsidRDefault="00F1665C" w:rsidP="00F1665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F713C">
        <w:rPr>
          <w:color w:val="000000"/>
          <w:sz w:val="28"/>
          <w:szCs w:val="28"/>
        </w:rPr>
        <w:t> </w:t>
      </w:r>
    </w:p>
    <w:p w:rsidR="00F1665C" w:rsidRPr="003F713C" w:rsidRDefault="00F1665C" w:rsidP="003F713C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 w:rsidRPr="003F713C">
        <w:rPr>
          <w:color w:val="000000"/>
          <w:sz w:val="28"/>
          <w:szCs w:val="28"/>
        </w:rPr>
        <w:t>1. Общие положения</w:t>
      </w:r>
    </w:p>
    <w:p w:rsidR="00F1665C" w:rsidRPr="003F713C" w:rsidRDefault="00F1665C" w:rsidP="00F1665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F713C">
        <w:rPr>
          <w:color w:val="000000"/>
          <w:sz w:val="28"/>
          <w:szCs w:val="28"/>
        </w:rPr>
        <w:t> </w:t>
      </w:r>
    </w:p>
    <w:p w:rsidR="00F1665C" w:rsidRPr="005A6C74" w:rsidRDefault="00F1665C" w:rsidP="005A6C7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A6C74">
        <w:rPr>
          <w:color w:val="000000"/>
          <w:sz w:val="28"/>
          <w:szCs w:val="28"/>
        </w:rPr>
        <w:t xml:space="preserve">1.1. Настоящий Порядок предоставления иных межбюджетных трансфертов </w:t>
      </w:r>
      <w:r w:rsidR="00231F84" w:rsidRPr="005A6C74">
        <w:rPr>
          <w:bCs/>
          <w:color w:val="000000"/>
          <w:sz w:val="28"/>
          <w:szCs w:val="28"/>
        </w:rPr>
        <w:t xml:space="preserve">из бюджета </w:t>
      </w:r>
      <w:r w:rsidR="00244ED6">
        <w:rPr>
          <w:bCs/>
          <w:color w:val="000000"/>
          <w:sz w:val="28"/>
          <w:szCs w:val="28"/>
        </w:rPr>
        <w:t>Гирейского городского</w:t>
      </w:r>
      <w:r w:rsidR="00231F84" w:rsidRPr="005A6C74">
        <w:rPr>
          <w:bCs/>
          <w:color w:val="000000"/>
          <w:sz w:val="28"/>
          <w:szCs w:val="28"/>
        </w:rPr>
        <w:t xml:space="preserve"> поселения Гулькевичского района </w:t>
      </w:r>
      <w:r w:rsidR="00EF172C">
        <w:rPr>
          <w:bCs/>
          <w:color w:val="000000"/>
          <w:sz w:val="28"/>
          <w:szCs w:val="28"/>
        </w:rPr>
        <w:t xml:space="preserve">в бюджет </w:t>
      </w:r>
      <w:r w:rsidR="00231F84" w:rsidRPr="005A6C74">
        <w:rPr>
          <w:bCs/>
          <w:color w:val="000000"/>
          <w:sz w:val="28"/>
          <w:szCs w:val="28"/>
        </w:rPr>
        <w:t>муниципально</w:t>
      </w:r>
      <w:r w:rsidR="00EF172C">
        <w:rPr>
          <w:bCs/>
          <w:color w:val="000000"/>
          <w:sz w:val="28"/>
          <w:szCs w:val="28"/>
        </w:rPr>
        <w:t>го</w:t>
      </w:r>
      <w:r w:rsidR="00231F84" w:rsidRPr="005A6C74">
        <w:rPr>
          <w:bCs/>
          <w:color w:val="000000"/>
          <w:sz w:val="28"/>
          <w:szCs w:val="28"/>
        </w:rPr>
        <w:t xml:space="preserve"> образовани</w:t>
      </w:r>
      <w:r w:rsidR="00EF172C">
        <w:rPr>
          <w:bCs/>
          <w:color w:val="000000"/>
          <w:sz w:val="28"/>
          <w:szCs w:val="28"/>
        </w:rPr>
        <w:t>я</w:t>
      </w:r>
      <w:r w:rsidR="00231F84" w:rsidRPr="005A6C74">
        <w:rPr>
          <w:bCs/>
          <w:color w:val="000000"/>
          <w:sz w:val="28"/>
          <w:szCs w:val="28"/>
        </w:rPr>
        <w:t xml:space="preserve"> Гулькевичский район </w:t>
      </w:r>
      <w:proofErr w:type="gramStart"/>
      <w:r w:rsidRPr="005A6C74">
        <w:rPr>
          <w:color w:val="000000"/>
          <w:sz w:val="28"/>
          <w:szCs w:val="28"/>
        </w:rPr>
        <w:t>на</w:t>
      </w:r>
      <w:proofErr w:type="gramEnd"/>
      <w:r w:rsidRPr="005A6C74">
        <w:rPr>
          <w:color w:val="000000"/>
          <w:sz w:val="28"/>
          <w:szCs w:val="28"/>
        </w:rPr>
        <w:t xml:space="preserve"> финансовое обеспечение осуществления переданн</w:t>
      </w:r>
      <w:r w:rsidR="00A7470B" w:rsidRPr="005A6C74">
        <w:rPr>
          <w:color w:val="000000"/>
          <w:sz w:val="28"/>
          <w:szCs w:val="28"/>
        </w:rPr>
        <w:t>ых</w:t>
      </w:r>
      <w:r w:rsidRPr="005A6C74">
        <w:rPr>
          <w:color w:val="000000"/>
          <w:sz w:val="28"/>
          <w:szCs w:val="28"/>
        </w:rPr>
        <w:t xml:space="preserve"> полномочий по решению вопросов местного значения (далее - Порядок) определяет цели и правила предоставления и расходования иных межбюджетных трансфертов </w:t>
      </w:r>
      <w:r w:rsidR="00231F84" w:rsidRPr="005A6C74">
        <w:rPr>
          <w:bCs/>
          <w:color w:val="000000"/>
          <w:sz w:val="28"/>
          <w:szCs w:val="28"/>
        </w:rPr>
        <w:t xml:space="preserve">из бюджета </w:t>
      </w:r>
      <w:r w:rsidR="00244ED6">
        <w:rPr>
          <w:bCs/>
          <w:color w:val="000000"/>
          <w:sz w:val="28"/>
          <w:szCs w:val="28"/>
        </w:rPr>
        <w:t>Гирейского городского</w:t>
      </w:r>
      <w:r w:rsidR="00231F84" w:rsidRPr="005A6C74">
        <w:rPr>
          <w:bCs/>
          <w:color w:val="000000"/>
          <w:sz w:val="28"/>
          <w:szCs w:val="28"/>
        </w:rPr>
        <w:t xml:space="preserve"> поселения Гулькевичского района</w:t>
      </w:r>
      <w:r w:rsidRPr="005A6C74">
        <w:rPr>
          <w:color w:val="000000"/>
          <w:sz w:val="28"/>
          <w:szCs w:val="28"/>
        </w:rPr>
        <w:t xml:space="preserve"> (далее - бюджет </w:t>
      </w:r>
      <w:r w:rsidR="00231F84" w:rsidRPr="005A6C74">
        <w:rPr>
          <w:color w:val="000000"/>
          <w:sz w:val="28"/>
          <w:szCs w:val="28"/>
        </w:rPr>
        <w:t>поселения</w:t>
      </w:r>
      <w:r w:rsidRPr="005A6C74">
        <w:rPr>
          <w:color w:val="000000"/>
          <w:sz w:val="28"/>
          <w:szCs w:val="28"/>
        </w:rPr>
        <w:t xml:space="preserve">) в бюджет </w:t>
      </w:r>
      <w:r w:rsidR="00231F84" w:rsidRPr="005A6C74">
        <w:rPr>
          <w:bCs/>
          <w:color w:val="000000"/>
          <w:sz w:val="28"/>
          <w:szCs w:val="28"/>
        </w:rPr>
        <w:t>муниципального образования Гулькевичский район</w:t>
      </w:r>
      <w:r w:rsidR="00231F84" w:rsidRPr="005A6C74">
        <w:rPr>
          <w:color w:val="000000"/>
          <w:sz w:val="28"/>
          <w:szCs w:val="28"/>
        </w:rPr>
        <w:t xml:space="preserve"> </w:t>
      </w:r>
      <w:r w:rsidRPr="005A6C74">
        <w:rPr>
          <w:color w:val="000000"/>
          <w:sz w:val="28"/>
          <w:szCs w:val="28"/>
        </w:rPr>
        <w:t>(далее - бюджет</w:t>
      </w:r>
      <w:r w:rsidR="00231F84" w:rsidRPr="005A6C74">
        <w:rPr>
          <w:color w:val="000000"/>
          <w:sz w:val="28"/>
          <w:szCs w:val="28"/>
        </w:rPr>
        <w:t xml:space="preserve"> района</w:t>
      </w:r>
      <w:r w:rsidRPr="005A6C74">
        <w:rPr>
          <w:color w:val="000000"/>
          <w:sz w:val="28"/>
          <w:szCs w:val="28"/>
        </w:rPr>
        <w:t>).</w:t>
      </w:r>
    </w:p>
    <w:p w:rsidR="00F1665C" w:rsidRPr="003F713C" w:rsidRDefault="00F1665C" w:rsidP="005A6C7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F713C">
        <w:rPr>
          <w:color w:val="000000"/>
          <w:sz w:val="28"/>
          <w:szCs w:val="28"/>
        </w:rPr>
        <w:t>1.2. Понятия и термины, использованные в настоящем Порядке, применяются в значениях, определенных</w:t>
      </w:r>
      <w:r w:rsidR="003F713C">
        <w:rPr>
          <w:color w:val="000000"/>
          <w:sz w:val="28"/>
          <w:szCs w:val="28"/>
        </w:rPr>
        <w:t xml:space="preserve"> </w:t>
      </w:r>
      <w:r w:rsidRPr="003F713C">
        <w:rPr>
          <w:color w:val="000000"/>
          <w:sz w:val="28"/>
          <w:szCs w:val="28"/>
        </w:rPr>
        <w:t>Бюджетным кодексом Российской Федерации, иными нормативными правовыми актами Российской Федерации и Краснодарского края, регулирующими бюджетные правоотношения.</w:t>
      </w:r>
    </w:p>
    <w:p w:rsidR="00F1665C" w:rsidRPr="003F713C" w:rsidRDefault="00F1665C" w:rsidP="005A6C7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F713C">
        <w:rPr>
          <w:color w:val="000000"/>
          <w:sz w:val="28"/>
          <w:szCs w:val="28"/>
        </w:rPr>
        <w:t xml:space="preserve">1.3. Иные межбюджетные трансферты предусматриваются в составе бюджета </w:t>
      </w:r>
      <w:r w:rsidR="00231F84" w:rsidRPr="003F713C">
        <w:rPr>
          <w:color w:val="000000"/>
          <w:sz w:val="28"/>
          <w:szCs w:val="28"/>
        </w:rPr>
        <w:t xml:space="preserve">поселения </w:t>
      </w:r>
      <w:r w:rsidRPr="003F713C">
        <w:rPr>
          <w:color w:val="000000"/>
          <w:sz w:val="28"/>
          <w:szCs w:val="28"/>
        </w:rPr>
        <w:t>в целях перечисления в бюджет</w:t>
      </w:r>
      <w:r w:rsidR="00231F84" w:rsidRPr="003F713C">
        <w:rPr>
          <w:color w:val="000000"/>
          <w:sz w:val="28"/>
          <w:szCs w:val="28"/>
        </w:rPr>
        <w:t xml:space="preserve"> района</w:t>
      </w:r>
      <w:r w:rsidRPr="003F713C">
        <w:rPr>
          <w:color w:val="000000"/>
          <w:sz w:val="28"/>
          <w:szCs w:val="28"/>
        </w:rPr>
        <w:t>, на финансовое обеспечение осуществления переданн</w:t>
      </w:r>
      <w:r w:rsidR="00A7470B">
        <w:rPr>
          <w:color w:val="000000"/>
          <w:sz w:val="28"/>
          <w:szCs w:val="28"/>
        </w:rPr>
        <w:t>ых</w:t>
      </w:r>
      <w:r w:rsidRPr="003F713C">
        <w:rPr>
          <w:color w:val="000000"/>
          <w:sz w:val="28"/>
          <w:szCs w:val="28"/>
        </w:rPr>
        <w:t xml:space="preserve"> полномочий </w:t>
      </w:r>
      <w:r w:rsidR="00231F84" w:rsidRPr="003F713C">
        <w:rPr>
          <w:color w:val="000000"/>
          <w:sz w:val="28"/>
          <w:szCs w:val="28"/>
        </w:rPr>
        <w:t xml:space="preserve">поселения </w:t>
      </w:r>
      <w:r w:rsidRPr="003F713C">
        <w:rPr>
          <w:color w:val="000000"/>
          <w:sz w:val="28"/>
          <w:szCs w:val="28"/>
        </w:rPr>
        <w:t xml:space="preserve">по решению вопросов местного значения при их передаче на уровень </w:t>
      </w:r>
      <w:r w:rsidR="00231F84" w:rsidRPr="003F713C">
        <w:rPr>
          <w:color w:val="000000"/>
          <w:sz w:val="28"/>
          <w:szCs w:val="28"/>
        </w:rPr>
        <w:t xml:space="preserve">муниципального района </w:t>
      </w:r>
      <w:r w:rsidRPr="003F713C">
        <w:rPr>
          <w:color w:val="000000"/>
          <w:sz w:val="28"/>
          <w:szCs w:val="28"/>
        </w:rPr>
        <w:t>в соответствии с заключенными соглашениями.</w:t>
      </w:r>
    </w:p>
    <w:p w:rsidR="00F1665C" w:rsidRPr="005A6C74" w:rsidRDefault="00F1665C" w:rsidP="005A6C7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A6C74">
        <w:rPr>
          <w:color w:val="000000"/>
          <w:sz w:val="28"/>
          <w:szCs w:val="28"/>
        </w:rPr>
        <w:t xml:space="preserve">1.4. Объем и распределение иных межбюджетных трансфертов, предоставляемых из бюджета </w:t>
      </w:r>
      <w:r w:rsidR="00231F84" w:rsidRPr="005A6C74">
        <w:rPr>
          <w:color w:val="000000"/>
          <w:sz w:val="28"/>
          <w:szCs w:val="28"/>
        </w:rPr>
        <w:t xml:space="preserve">поселения </w:t>
      </w:r>
      <w:r w:rsidRPr="005A6C74">
        <w:rPr>
          <w:color w:val="000000"/>
          <w:sz w:val="28"/>
          <w:szCs w:val="28"/>
        </w:rPr>
        <w:t>в бюджет</w:t>
      </w:r>
      <w:r w:rsidR="00231F84" w:rsidRPr="005A6C74">
        <w:rPr>
          <w:color w:val="000000"/>
          <w:sz w:val="28"/>
          <w:szCs w:val="28"/>
        </w:rPr>
        <w:t xml:space="preserve"> района</w:t>
      </w:r>
      <w:r w:rsidRPr="005A6C74">
        <w:rPr>
          <w:color w:val="000000"/>
          <w:sz w:val="28"/>
          <w:szCs w:val="28"/>
        </w:rPr>
        <w:t xml:space="preserve">, утверждаются решением представительного органа </w:t>
      </w:r>
      <w:r w:rsidR="00231F84" w:rsidRPr="005A6C74">
        <w:rPr>
          <w:color w:val="000000"/>
          <w:sz w:val="28"/>
          <w:szCs w:val="28"/>
        </w:rPr>
        <w:t>поселения</w:t>
      </w:r>
      <w:r w:rsidRPr="005A6C74">
        <w:rPr>
          <w:color w:val="000000"/>
          <w:sz w:val="28"/>
          <w:szCs w:val="28"/>
        </w:rPr>
        <w:t xml:space="preserve"> о бюджете </w:t>
      </w:r>
      <w:r w:rsidR="00231F84" w:rsidRPr="005A6C74">
        <w:rPr>
          <w:color w:val="000000"/>
          <w:sz w:val="28"/>
          <w:szCs w:val="28"/>
        </w:rPr>
        <w:t>поселения</w:t>
      </w:r>
      <w:r w:rsidRPr="005A6C74">
        <w:rPr>
          <w:color w:val="000000"/>
          <w:sz w:val="28"/>
          <w:szCs w:val="28"/>
        </w:rPr>
        <w:t xml:space="preserve"> на очередной финансовый год.</w:t>
      </w:r>
    </w:p>
    <w:p w:rsidR="00F1665C" w:rsidRDefault="00F1665C" w:rsidP="005A6C7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F713C">
        <w:rPr>
          <w:color w:val="000000"/>
          <w:sz w:val="28"/>
          <w:szCs w:val="28"/>
        </w:rPr>
        <w:t>1.5. Объем иных межбюджетных трансфертов определяется в соответствии с методик</w:t>
      </w:r>
      <w:r w:rsidR="00D81965" w:rsidRPr="003F713C">
        <w:rPr>
          <w:color w:val="000000"/>
          <w:sz w:val="28"/>
          <w:szCs w:val="28"/>
        </w:rPr>
        <w:t>ой</w:t>
      </w:r>
      <w:r w:rsidRPr="003F713C">
        <w:rPr>
          <w:color w:val="000000"/>
          <w:sz w:val="28"/>
          <w:szCs w:val="28"/>
        </w:rPr>
        <w:t xml:space="preserve"> расчета иных межбюджетных трансфертов, предоставляемых из бюджета </w:t>
      </w:r>
      <w:r w:rsidR="00231F84" w:rsidRPr="003F713C">
        <w:rPr>
          <w:color w:val="000000"/>
          <w:sz w:val="28"/>
          <w:szCs w:val="28"/>
        </w:rPr>
        <w:t>поселени</w:t>
      </w:r>
      <w:r w:rsidR="00D81965" w:rsidRPr="003F713C">
        <w:rPr>
          <w:color w:val="000000"/>
          <w:sz w:val="28"/>
          <w:szCs w:val="28"/>
        </w:rPr>
        <w:t>я</w:t>
      </w:r>
      <w:r w:rsidR="00231F84" w:rsidRPr="003F713C">
        <w:rPr>
          <w:color w:val="000000"/>
          <w:sz w:val="28"/>
          <w:szCs w:val="28"/>
        </w:rPr>
        <w:t xml:space="preserve"> </w:t>
      </w:r>
      <w:r w:rsidRPr="003F713C">
        <w:rPr>
          <w:color w:val="000000"/>
          <w:sz w:val="28"/>
          <w:szCs w:val="28"/>
        </w:rPr>
        <w:t>в бюджет</w:t>
      </w:r>
      <w:r w:rsidR="00D81965" w:rsidRPr="003F713C">
        <w:rPr>
          <w:color w:val="000000"/>
          <w:sz w:val="28"/>
          <w:szCs w:val="28"/>
        </w:rPr>
        <w:t xml:space="preserve"> </w:t>
      </w:r>
      <w:r w:rsidRPr="003F713C">
        <w:rPr>
          <w:color w:val="000000"/>
          <w:sz w:val="28"/>
          <w:szCs w:val="28"/>
        </w:rPr>
        <w:t>района на финансовое обеспечение осуществления переданной части полномочий по решению вопросов местного значения.</w:t>
      </w:r>
    </w:p>
    <w:p w:rsidR="00A7470B" w:rsidRDefault="00A7470B" w:rsidP="005A6C7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F713C">
        <w:rPr>
          <w:color w:val="000000"/>
          <w:sz w:val="28"/>
          <w:szCs w:val="28"/>
        </w:rPr>
        <w:lastRenderedPageBreak/>
        <w:t>1.</w:t>
      </w:r>
      <w:r>
        <w:rPr>
          <w:color w:val="000000"/>
          <w:sz w:val="28"/>
          <w:szCs w:val="28"/>
        </w:rPr>
        <w:t>6.</w:t>
      </w:r>
      <w:r w:rsidRPr="003F713C">
        <w:rPr>
          <w:color w:val="000000"/>
          <w:sz w:val="28"/>
          <w:szCs w:val="28"/>
        </w:rPr>
        <w:t> Предоставление иных межбюджетных трансфертов из бюджета поселения бюджету  района на финансовое обеспечение осуществления переданн</w:t>
      </w:r>
      <w:r>
        <w:rPr>
          <w:color w:val="000000"/>
          <w:sz w:val="28"/>
          <w:szCs w:val="28"/>
        </w:rPr>
        <w:t>ых</w:t>
      </w:r>
      <w:r w:rsidRPr="003F713C">
        <w:rPr>
          <w:color w:val="000000"/>
          <w:sz w:val="28"/>
          <w:szCs w:val="28"/>
        </w:rPr>
        <w:t xml:space="preserve"> полномочий по решению вопросов местного значения осуществляется за счет собственных доходов бюджета поселения предусмотренных в бюджете поселения на исполнение соответствующих полномочий.</w:t>
      </w:r>
    </w:p>
    <w:p w:rsidR="00A7470B" w:rsidRPr="003F713C" w:rsidRDefault="00A7470B" w:rsidP="005A6C7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3F713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7</w:t>
      </w:r>
      <w:r w:rsidRPr="003F713C">
        <w:rPr>
          <w:color w:val="000000"/>
          <w:sz w:val="28"/>
          <w:szCs w:val="28"/>
        </w:rPr>
        <w:t> Условиями предоставления иных межбюджетных трансфертов из бюджета поселения в бюджеты района являются:</w:t>
      </w:r>
    </w:p>
    <w:p w:rsidR="00A7470B" w:rsidRPr="003F713C" w:rsidRDefault="00A7470B" w:rsidP="005A6C7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F713C">
        <w:rPr>
          <w:color w:val="000000"/>
          <w:sz w:val="28"/>
          <w:szCs w:val="28"/>
        </w:rPr>
        <w:t>- принятие решения представительного органа поселения о передаче к осуществлению полномочий по решению вопросов местного значения;</w:t>
      </w:r>
    </w:p>
    <w:p w:rsidR="00A7470B" w:rsidRPr="003F713C" w:rsidRDefault="00A7470B" w:rsidP="005A6C7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F713C">
        <w:rPr>
          <w:color w:val="000000"/>
          <w:sz w:val="28"/>
          <w:szCs w:val="28"/>
        </w:rPr>
        <w:t>- принятие решения представительного органа муниципального района о принятии к осуществлению полномочий по решению вопросов местного значения;</w:t>
      </w:r>
    </w:p>
    <w:p w:rsidR="00A7470B" w:rsidRDefault="00A7470B" w:rsidP="005A6C7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F713C">
        <w:rPr>
          <w:color w:val="000000"/>
          <w:sz w:val="28"/>
          <w:szCs w:val="28"/>
        </w:rPr>
        <w:t>- заключение соглашения о передаче и принятии к осуществлению части полномочий по решению вопросов местного значения между исполнительно-распорядительными органами местного самоуправления поселений и муниципального района (далее - Соглашение).</w:t>
      </w:r>
    </w:p>
    <w:p w:rsidR="00EB6C9E" w:rsidRPr="003F713C" w:rsidRDefault="00EB6C9E" w:rsidP="005A6C7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3F713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</w:t>
      </w:r>
      <w:r w:rsidRPr="003F713C">
        <w:rPr>
          <w:color w:val="000000"/>
          <w:sz w:val="28"/>
          <w:szCs w:val="28"/>
        </w:rPr>
        <w:t>. Иные межбюджетные трансферты бюджету района предоставляются на цели, определенные заключенными соглашениями.</w:t>
      </w:r>
    </w:p>
    <w:p w:rsidR="00EB6C9E" w:rsidRPr="00EB6C9E" w:rsidRDefault="00EB6C9E" w:rsidP="005A6C7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B6C9E">
        <w:rPr>
          <w:color w:val="000000"/>
          <w:sz w:val="28"/>
          <w:szCs w:val="28"/>
        </w:rPr>
        <w:t xml:space="preserve">1.9. Соглашение о </w:t>
      </w:r>
      <w:r w:rsidRPr="005A6C74">
        <w:rPr>
          <w:color w:val="000000"/>
          <w:sz w:val="28"/>
          <w:szCs w:val="28"/>
        </w:rPr>
        <w:t>предоставлении иных</w:t>
      </w:r>
      <w:r w:rsidRPr="005A6C74">
        <w:rPr>
          <w:bCs/>
          <w:color w:val="000000"/>
          <w:sz w:val="28"/>
          <w:szCs w:val="28"/>
        </w:rPr>
        <w:t xml:space="preserve"> </w:t>
      </w:r>
      <w:r w:rsidRPr="005A6C74">
        <w:rPr>
          <w:color w:val="000000"/>
          <w:sz w:val="28"/>
          <w:szCs w:val="28"/>
        </w:rPr>
        <w:t>межбюджетных трансфертов бюджету муниципального образования</w:t>
      </w:r>
      <w:r w:rsidRPr="00EB6C9E">
        <w:rPr>
          <w:color w:val="000000"/>
          <w:sz w:val="28"/>
          <w:szCs w:val="28"/>
        </w:rPr>
        <w:t xml:space="preserve"> Гулькевичский район должно содержать следующие основные положения:</w:t>
      </w:r>
    </w:p>
    <w:p w:rsidR="00EB6C9E" w:rsidRPr="00EB6C9E" w:rsidRDefault="00EB6C9E" w:rsidP="005A6C7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B6C9E">
        <w:rPr>
          <w:color w:val="000000"/>
          <w:sz w:val="28"/>
          <w:szCs w:val="28"/>
        </w:rPr>
        <w:t>а) объем и порядок определения межбюджетных ассигнований, предусмотренных на предоставление межбюджетных трансфертов;</w:t>
      </w:r>
    </w:p>
    <w:p w:rsidR="00EB6C9E" w:rsidRPr="00EB6C9E" w:rsidRDefault="00EB6C9E" w:rsidP="005A6C7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B6C9E">
        <w:rPr>
          <w:color w:val="000000"/>
          <w:sz w:val="28"/>
          <w:szCs w:val="28"/>
        </w:rPr>
        <w:t>б) сроки предоставления межбюджетных трансфертов;</w:t>
      </w:r>
    </w:p>
    <w:p w:rsidR="00EB6C9E" w:rsidRPr="00EB6C9E" w:rsidRDefault="00EB6C9E" w:rsidP="005A6C7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B6C9E">
        <w:rPr>
          <w:color w:val="000000"/>
          <w:sz w:val="28"/>
          <w:szCs w:val="28"/>
        </w:rPr>
        <w:t>в) ответственность за неисполнение соглашения;</w:t>
      </w:r>
    </w:p>
    <w:p w:rsidR="00F1665C" w:rsidRPr="003F713C" w:rsidRDefault="00F1665C" w:rsidP="005A6C74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F713C">
        <w:rPr>
          <w:color w:val="000000"/>
          <w:sz w:val="28"/>
          <w:szCs w:val="28"/>
        </w:rPr>
        <w:t>1.</w:t>
      </w:r>
      <w:r w:rsidR="00EB6C9E">
        <w:rPr>
          <w:color w:val="000000"/>
          <w:sz w:val="28"/>
          <w:szCs w:val="28"/>
        </w:rPr>
        <w:t>10</w:t>
      </w:r>
      <w:r w:rsidRPr="003F713C">
        <w:rPr>
          <w:color w:val="000000"/>
          <w:sz w:val="28"/>
          <w:szCs w:val="28"/>
        </w:rPr>
        <w:t>. </w:t>
      </w:r>
      <w:proofErr w:type="gramStart"/>
      <w:r w:rsidRPr="003F713C">
        <w:rPr>
          <w:color w:val="000000"/>
          <w:sz w:val="28"/>
          <w:szCs w:val="28"/>
        </w:rPr>
        <w:t xml:space="preserve">В случаях изменения объема иных межбюджетных трансфертов вносятся соответствующие изменения и дополнения в решение о бюджете </w:t>
      </w:r>
      <w:r w:rsidR="00D81965" w:rsidRPr="003F713C">
        <w:rPr>
          <w:color w:val="000000"/>
          <w:sz w:val="28"/>
          <w:szCs w:val="28"/>
        </w:rPr>
        <w:t>поселения</w:t>
      </w:r>
      <w:r w:rsidRPr="003F713C">
        <w:rPr>
          <w:color w:val="000000"/>
          <w:sz w:val="28"/>
          <w:szCs w:val="28"/>
        </w:rPr>
        <w:t xml:space="preserve"> в соответствии с бюджетным законодательством Российской </w:t>
      </w:r>
      <w:r w:rsidR="00A7470B">
        <w:rPr>
          <w:color w:val="000000"/>
          <w:sz w:val="28"/>
          <w:szCs w:val="28"/>
        </w:rPr>
        <w:t>Федерации, а так же с соответствующем внесением изменений в заключенное соглашение.</w:t>
      </w:r>
      <w:proofErr w:type="gramEnd"/>
    </w:p>
    <w:p w:rsidR="00F1665C" w:rsidRPr="003F713C" w:rsidRDefault="00F1665C" w:rsidP="00F1665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F1665C" w:rsidRPr="003F713C" w:rsidRDefault="005A6C74" w:rsidP="005A6C74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F1665C" w:rsidRPr="003F713C">
        <w:rPr>
          <w:color w:val="000000"/>
          <w:sz w:val="28"/>
          <w:szCs w:val="28"/>
        </w:rPr>
        <w:t>. Порядок и сроки перечисления иных межбюджетных трансфертов</w:t>
      </w:r>
    </w:p>
    <w:p w:rsidR="00F1665C" w:rsidRPr="003F713C" w:rsidRDefault="00F1665C" w:rsidP="00F1665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F713C">
        <w:rPr>
          <w:color w:val="000000"/>
          <w:sz w:val="28"/>
          <w:szCs w:val="28"/>
        </w:rPr>
        <w:t> </w:t>
      </w:r>
    </w:p>
    <w:p w:rsidR="00F1665C" w:rsidRPr="003F713C" w:rsidRDefault="005A6C74" w:rsidP="00F1665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F1665C" w:rsidRPr="003F713C">
        <w:rPr>
          <w:color w:val="000000"/>
          <w:sz w:val="28"/>
          <w:szCs w:val="28"/>
        </w:rPr>
        <w:t xml:space="preserve">.1. Предоставление иных межбюджетных трансфертов из бюджета </w:t>
      </w:r>
      <w:r w:rsidR="00BA145D" w:rsidRPr="003F713C">
        <w:rPr>
          <w:color w:val="000000"/>
          <w:sz w:val="28"/>
          <w:szCs w:val="28"/>
        </w:rPr>
        <w:t xml:space="preserve">поселения </w:t>
      </w:r>
      <w:r w:rsidR="00F1665C" w:rsidRPr="003F713C">
        <w:rPr>
          <w:color w:val="000000"/>
          <w:sz w:val="28"/>
          <w:szCs w:val="28"/>
        </w:rPr>
        <w:t>бюджет</w:t>
      </w:r>
      <w:r w:rsidR="00BA145D" w:rsidRPr="003F713C">
        <w:rPr>
          <w:color w:val="000000"/>
          <w:sz w:val="28"/>
          <w:szCs w:val="28"/>
        </w:rPr>
        <w:t>у</w:t>
      </w:r>
      <w:r w:rsidR="00F1665C" w:rsidRPr="003F713C">
        <w:rPr>
          <w:color w:val="000000"/>
          <w:sz w:val="28"/>
          <w:szCs w:val="28"/>
        </w:rPr>
        <w:t xml:space="preserve">  </w:t>
      </w:r>
      <w:r w:rsidR="00BA145D" w:rsidRPr="003F713C">
        <w:rPr>
          <w:color w:val="000000"/>
          <w:sz w:val="28"/>
          <w:szCs w:val="28"/>
        </w:rPr>
        <w:t xml:space="preserve">района </w:t>
      </w:r>
      <w:r w:rsidR="00F1665C" w:rsidRPr="003F713C">
        <w:rPr>
          <w:color w:val="000000"/>
          <w:sz w:val="28"/>
          <w:szCs w:val="28"/>
        </w:rPr>
        <w:t>на финансовое обеспечение осуществления переданной части полномочий по решению вопросов местного значения осуществляется в пределах бюджетных ассигнований и лимитов бюджетных обязательств, предусмотренных на очередной финансовый год.</w:t>
      </w:r>
    </w:p>
    <w:p w:rsidR="00F1665C" w:rsidRPr="003F713C" w:rsidRDefault="005A6C74" w:rsidP="00F1665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F1665C" w:rsidRPr="003F713C">
        <w:rPr>
          <w:color w:val="000000"/>
          <w:sz w:val="28"/>
          <w:szCs w:val="28"/>
        </w:rPr>
        <w:t xml:space="preserve">.2. Перечисление иных межбюджетных трансфертов из бюджета </w:t>
      </w:r>
      <w:r w:rsidR="00CE52A4" w:rsidRPr="003F713C">
        <w:rPr>
          <w:color w:val="000000"/>
          <w:sz w:val="28"/>
          <w:szCs w:val="28"/>
        </w:rPr>
        <w:t xml:space="preserve">поселения </w:t>
      </w:r>
      <w:r w:rsidR="00F1665C" w:rsidRPr="003F713C">
        <w:rPr>
          <w:color w:val="000000"/>
          <w:sz w:val="28"/>
          <w:szCs w:val="28"/>
        </w:rPr>
        <w:t xml:space="preserve">в бюджет  </w:t>
      </w:r>
      <w:r w:rsidR="00CE52A4" w:rsidRPr="003F713C">
        <w:rPr>
          <w:color w:val="000000"/>
          <w:sz w:val="28"/>
          <w:szCs w:val="28"/>
        </w:rPr>
        <w:t xml:space="preserve">района </w:t>
      </w:r>
      <w:r w:rsidR="00F1665C" w:rsidRPr="003F713C">
        <w:rPr>
          <w:color w:val="000000"/>
          <w:sz w:val="28"/>
          <w:szCs w:val="28"/>
        </w:rPr>
        <w:t>осуществляется на счета, открытые для кассового обслуживания исполнения бюджета в Управлении Федерального казначейства по Краснодарскому краю.</w:t>
      </w:r>
    </w:p>
    <w:p w:rsidR="00EB6C9E" w:rsidRDefault="005A6C74" w:rsidP="00C0517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lastRenderedPageBreak/>
        <w:t>2</w:t>
      </w:r>
      <w:r w:rsidR="00C05170" w:rsidRPr="00F11355">
        <w:rPr>
          <w:color w:val="000000"/>
          <w:spacing w:val="-3"/>
          <w:sz w:val="28"/>
          <w:szCs w:val="28"/>
        </w:rPr>
        <w:t xml:space="preserve">.3. Межбюджетные трансферты на осуществление переданных полномочий </w:t>
      </w:r>
      <w:r w:rsidR="00EB6C9E">
        <w:rPr>
          <w:color w:val="000000"/>
          <w:spacing w:val="-3"/>
          <w:sz w:val="28"/>
          <w:szCs w:val="28"/>
        </w:rPr>
        <w:t xml:space="preserve">определяются </w:t>
      </w:r>
      <w:r w:rsidR="00C05170" w:rsidRPr="00F11355">
        <w:rPr>
          <w:color w:val="000000"/>
          <w:spacing w:val="-3"/>
          <w:sz w:val="28"/>
          <w:szCs w:val="28"/>
        </w:rPr>
        <w:t xml:space="preserve">в объеме, </w:t>
      </w:r>
      <w:r w:rsidR="00EB6C9E">
        <w:rPr>
          <w:color w:val="000000"/>
          <w:spacing w:val="-3"/>
          <w:sz w:val="28"/>
          <w:szCs w:val="28"/>
        </w:rPr>
        <w:t>предусмотренном</w:t>
      </w:r>
      <w:r w:rsidR="00C05170" w:rsidRPr="00F11355">
        <w:rPr>
          <w:color w:val="000000"/>
          <w:spacing w:val="-3"/>
          <w:sz w:val="28"/>
          <w:szCs w:val="28"/>
        </w:rPr>
        <w:t xml:space="preserve"> в </w:t>
      </w:r>
      <w:r w:rsidR="00EB6C9E">
        <w:rPr>
          <w:color w:val="000000"/>
          <w:spacing w:val="-3"/>
          <w:sz w:val="28"/>
          <w:szCs w:val="28"/>
        </w:rPr>
        <w:t xml:space="preserve">решении представительного органа о передаче полномочий. </w:t>
      </w:r>
    </w:p>
    <w:p w:rsidR="00C05170" w:rsidRPr="00F11355" w:rsidRDefault="00C05170" w:rsidP="00C05170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11355">
        <w:rPr>
          <w:color w:val="000000"/>
          <w:spacing w:val="-3"/>
          <w:sz w:val="28"/>
          <w:szCs w:val="28"/>
        </w:rPr>
        <w:t>Методик</w:t>
      </w:r>
      <w:r w:rsidR="00EB6C9E">
        <w:rPr>
          <w:color w:val="000000"/>
          <w:spacing w:val="-3"/>
          <w:sz w:val="28"/>
          <w:szCs w:val="28"/>
        </w:rPr>
        <w:t>а</w:t>
      </w:r>
      <w:r w:rsidRPr="00F11355">
        <w:rPr>
          <w:color w:val="000000"/>
          <w:spacing w:val="-3"/>
          <w:sz w:val="28"/>
          <w:szCs w:val="28"/>
        </w:rPr>
        <w:t> </w:t>
      </w:r>
      <w:r w:rsidRPr="00F11355">
        <w:rPr>
          <w:color w:val="000000"/>
          <w:sz w:val="28"/>
          <w:szCs w:val="28"/>
        </w:rPr>
        <w:t>расчета ежегодного объема межбюджетных трансфертов, предназначенных для передачи из бюджета поселения для выполнения передаваемых полномочий</w:t>
      </w:r>
      <w:r w:rsidRPr="00F11355">
        <w:rPr>
          <w:color w:val="000000"/>
          <w:spacing w:val="-3"/>
          <w:sz w:val="28"/>
          <w:szCs w:val="28"/>
        </w:rPr>
        <w:t xml:space="preserve">, </w:t>
      </w:r>
      <w:r w:rsidR="00EB6C9E">
        <w:rPr>
          <w:color w:val="000000"/>
          <w:spacing w:val="-3"/>
          <w:sz w:val="28"/>
          <w:szCs w:val="28"/>
        </w:rPr>
        <w:t>определяется</w:t>
      </w:r>
      <w:r w:rsidRPr="00F11355">
        <w:rPr>
          <w:color w:val="000000"/>
          <w:spacing w:val="-3"/>
          <w:sz w:val="28"/>
          <w:szCs w:val="28"/>
        </w:rPr>
        <w:t xml:space="preserve"> Соглашением.</w:t>
      </w:r>
    </w:p>
    <w:p w:rsidR="00F1665C" w:rsidRPr="003F713C" w:rsidRDefault="00F1665C" w:rsidP="00F1665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F1665C" w:rsidRPr="003F713C" w:rsidRDefault="005A6C74" w:rsidP="00F11355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F1665C" w:rsidRPr="003F713C">
        <w:rPr>
          <w:color w:val="000000"/>
          <w:sz w:val="28"/>
          <w:szCs w:val="28"/>
        </w:rPr>
        <w:t>. Порядок и сроки предоставления отчетности о расходовании</w:t>
      </w:r>
    </w:p>
    <w:p w:rsidR="00F1665C" w:rsidRPr="003F713C" w:rsidRDefault="00F1665C" w:rsidP="00F11355">
      <w:pPr>
        <w:pStyle w:val="a3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 w:rsidRPr="003F713C">
        <w:rPr>
          <w:color w:val="000000"/>
          <w:sz w:val="28"/>
          <w:szCs w:val="28"/>
        </w:rPr>
        <w:t>иных межбюджетных трансфертов</w:t>
      </w:r>
    </w:p>
    <w:p w:rsidR="00F1665C" w:rsidRPr="003F713C" w:rsidRDefault="00F1665C" w:rsidP="00F1665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F713C">
        <w:rPr>
          <w:color w:val="000000"/>
          <w:sz w:val="28"/>
          <w:szCs w:val="28"/>
        </w:rPr>
        <w:t> </w:t>
      </w:r>
    </w:p>
    <w:p w:rsidR="00F1665C" w:rsidRPr="005A6C74" w:rsidRDefault="005A6C74" w:rsidP="00F1665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A6C74">
        <w:rPr>
          <w:color w:val="000000"/>
          <w:sz w:val="28"/>
          <w:szCs w:val="28"/>
        </w:rPr>
        <w:t>3</w:t>
      </w:r>
      <w:r w:rsidR="00F1665C" w:rsidRPr="005A6C74">
        <w:rPr>
          <w:color w:val="000000"/>
          <w:sz w:val="28"/>
          <w:szCs w:val="28"/>
        </w:rPr>
        <w:t xml:space="preserve">.1. В целях осуществления </w:t>
      </w:r>
      <w:proofErr w:type="gramStart"/>
      <w:r w:rsidR="00F1665C" w:rsidRPr="005A6C74">
        <w:rPr>
          <w:color w:val="000000"/>
          <w:sz w:val="28"/>
          <w:szCs w:val="28"/>
        </w:rPr>
        <w:t>контроля за</w:t>
      </w:r>
      <w:proofErr w:type="gramEnd"/>
      <w:r w:rsidR="00F1665C" w:rsidRPr="005A6C74">
        <w:rPr>
          <w:color w:val="000000"/>
          <w:sz w:val="28"/>
          <w:szCs w:val="28"/>
        </w:rPr>
        <w:t xml:space="preserve"> целевым использованием иных межбюджетных трансфертов органы местного самоуправления </w:t>
      </w:r>
      <w:r w:rsidR="00D72CD6" w:rsidRPr="005A6C74">
        <w:rPr>
          <w:color w:val="000000"/>
          <w:sz w:val="28"/>
          <w:szCs w:val="28"/>
        </w:rPr>
        <w:t xml:space="preserve">района </w:t>
      </w:r>
      <w:r w:rsidR="00F1665C" w:rsidRPr="005A6C74">
        <w:rPr>
          <w:color w:val="000000"/>
          <w:sz w:val="28"/>
          <w:szCs w:val="28"/>
        </w:rPr>
        <w:t>еже</w:t>
      </w:r>
      <w:r w:rsidR="005E6531">
        <w:rPr>
          <w:color w:val="000000"/>
          <w:sz w:val="28"/>
          <w:szCs w:val="28"/>
        </w:rPr>
        <w:t>годно</w:t>
      </w:r>
      <w:r w:rsidR="00F1665C" w:rsidRPr="005A6C74">
        <w:rPr>
          <w:color w:val="000000"/>
          <w:sz w:val="28"/>
          <w:szCs w:val="28"/>
        </w:rPr>
        <w:t xml:space="preserve"> предоставляют в администрацию </w:t>
      </w:r>
      <w:r w:rsidR="00D72CD6" w:rsidRPr="005A6C74">
        <w:rPr>
          <w:color w:val="000000"/>
          <w:sz w:val="28"/>
          <w:szCs w:val="28"/>
        </w:rPr>
        <w:t>посе</w:t>
      </w:r>
      <w:r w:rsidR="00F11355" w:rsidRPr="005A6C74">
        <w:rPr>
          <w:color w:val="000000"/>
          <w:sz w:val="28"/>
          <w:szCs w:val="28"/>
        </w:rPr>
        <w:t>ления</w:t>
      </w:r>
      <w:r w:rsidR="00D72CD6" w:rsidRPr="005A6C74">
        <w:rPr>
          <w:color w:val="000000"/>
          <w:sz w:val="28"/>
          <w:szCs w:val="28"/>
        </w:rPr>
        <w:t xml:space="preserve"> </w:t>
      </w:r>
      <w:r w:rsidR="00F1665C" w:rsidRPr="005A6C74">
        <w:rPr>
          <w:color w:val="000000"/>
          <w:sz w:val="28"/>
          <w:szCs w:val="28"/>
        </w:rPr>
        <w:t>отчет о целевом расходовании межбюджетных трансфертов.</w:t>
      </w:r>
    </w:p>
    <w:p w:rsidR="00F1665C" w:rsidRPr="003F713C" w:rsidRDefault="005A6C74" w:rsidP="00F1665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F1665C" w:rsidRPr="003F713C">
        <w:rPr>
          <w:color w:val="000000"/>
          <w:sz w:val="28"/>
          <w:szCs w:val="28"/>
        </w:rPr>
        <w:t xml:space="preserve">.2. При отсутствии потребности в перечисленных иных межбюджетных трансфертах, не использованных в отчетном финансовом году по состоянию на 1 января очередного финансового года, иные межбюджетные трансферты подлежат возврату в бюджет </w:t>
      </w:r>
      <w:r w:rsidR="00F11355">
        <w:rPr>
          <w:color w:val="000000"/>
          <w:sz w:val="28"/>
          <w:szCs w:val="28"/>
        </w:rPr>
        <w:t xml:space="preserve">поселения </w:t>
      </w:r>
      <w:r w:rsidR="00F1665C" w:rsidRPr="003F713C">
        <w:rPr>
          <w:color w:val="000000"/>
          <w:sz w:val="28"/>
          <w:szCs w:val="28"/>
        </w:rPr>
        <w:t>из бюджет</w:t>
      </w:r>
      <w:r w:rsidR="00F11355">
        <w:rPr>
          <w:color w:val="000000"/>
          <w:sz w:val="28"/>
          <w:szCs w:val="28"/>
        </w:rPr>
        <w:t>а</w:t>
      </w:r>
      <w:r w:rsidR="00F1665C" w:rsidRPr="003F713C">
        <w:rPr>
          <w:color w:val="000000"/>
          <w:sz w:val="28"/>
          <w:szCs w:val="28"/>
        </w:rPr>
        <w:t xml:space="preserve"> </w:t>
      </w:r>
      <w:r w:rsidR="00F11355" w:rsidRPr="003F713C">
        <w:rPr>
          <w:color w:val="000000"/>
          <w:sz w:val="28"/>
          <w:szCs w:val="28"/>
        </w:rPr>
        <w:t xml:space="preserve">района </w:t>
      </w:r>
      <w:r w:rsidR="00F1665C" w:rsidRPr="003F713C">
        <w:rPr>
          <w:color w:val="000000"/>
          <w:sz w:val="28"/>
          <w:szCs w:val="28"/>
        </w:rPr>
        <w:t>в порядке, установленном пунктом 5 статьи 242 Бюджетного кодекса Российской Федерации.</w:t>
      </w:r>
    </w:p>
    <w:p w:rsidR="00F1665C" w:rsidRPr="003F713C" w:rsidRDefault="005A6C74" w:rsidP="00F1665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F1665C" w:rsidRPr="003F713C">
        <w:rPr>
          <w:color w:val="000000"/>
          <w:sz w:val="28"/>
          <w:szCs w:val="28"/>
        </w:rPr>
        <w:t>.3. </w:t>
      </w:r>
      <w:proofErr w:type="gramStart"/>
      <w:r w:rsidR="00F1665C" w:rsidRPr="003F713C">
        <w:rPr>
          <w:color w:val="000000"/>
          <w:sz w:val="28"/>
          <w:szCs w:val="28"/>
        </w:rPr>
        <w:t xml:space="preserve">При наличии потребности в перечисленных иных межбюджетных трансфертах, имеющих целевое назначение, не использованных в отчетном финансовом году по состоянию на 1 января очередного финансового года, иные межбюджетные трансферты могут использоваться в очередном финансовом году на те же цели в соответствии с решением о бюджете </w:t>
      </w:r>
      <w:r w:rsidR="00F11355">
        <w:rPr>
          <w:color w:val="000000"/>
          <w:sz w:val="28"/>
          <w:szCs w:val="28"/>
        </w:rPr>
        <w:t xml:space="preserve">поселения </w:t>
      </w:r>
      <w:r w:rsidR="00F1665C" w:rsidRPr="003F713C">
        <w:rPr>
          <w:color w:val="000000"/>
          <w:sz w:val="28"/>
          <w:szCs w:val="28"/>
        </w:rPr>
        <w:t>на основании уведомлений по расчетам между бюджетами по иным межбюджетным трансфертам.</w:t>
      </w:r>
      <w:proofErr w:type="gramEnd"/>
    </w:p>
    <w:p w:rsidR="00F1665C" w:rsidRPr="003F713C" w:rsidRDefault="005A6C74" w:rsidP="00F1665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F1665C" w:rsidRPr="003F713C">
        <w:rPr>
          <w:color w:val="000000"/>
          <w:sz w:val="28"/>
          <w:szCs w:val="28"/>
        </w:rPr>
        <w:t>.4. </w:t>
      </w:r>
      <w:r w:rsidR="005E6531">
        <w:rPr>
          <w:color w:val="000000"/>
          <w:sz w:val="28"/>
          <w:szCs w:val="28"/>
        </w:rPr>
        <w:t>О</w:t>
      </w:r>
      <w:r w:rsidR="00F1665C" w:rsidRPr="003F713C">
        <w:rPr>
          <w:color w:val="000000"/>
          <w:sz w:val="28"/>
          <w:szCs w:val="28"/>
        </w:rPr>
        <w:t xml:space="preserve">рганы местного самоуправления </w:t>
      </w:r>
      <w:r w:rsidR="00F11355">
        <w:rPr>
          <w:color w:val="000000"/>
          <w:sz w:val="28"/>
          <w:szCs w:val="28"/>
        </w:rPr>
        <w:t>района</w:t>
      </w:r>
      <w:r w:rsidR="00F1665C" w:rsidRPr="003F713C">
        <w:rPr>
          <w:color w:val="000000"/>
          <w:sz w:val="28"/>
          <w:szCs w:val="28"/>
        </w:rPr>
        <w:t xml:space="preserve"> несут ответственность за нецелевое использование иных межбюджетных трансфертов и достоверность отчетности, представляемой в соответствии с пунктом </w:t>
      </w:r>
      <w:r w:rsidR="005E6531">
        <w:rPr>
          <w:color w:val="000000"/>
          <w:sz w:val="28"/>
          <w:szCs w:val="28"/>
        </w:rPr>
        <w:t>3</w:t>
      </w:r>
      <w:r w:rsidR="00F1665C" w:rsidRPr="003F713C">
        <w:rPr>
          <w:color w:val="000000"/>
          <w:sz w:val="28"/>
          <w:szCs w:val="28"/>
        </w:rPr>
        <w:t xml:space="preserve">.1 раздела </w:t>
      </w:r>
      <w:r w:rsidR="005E6531">
        <w:rPr>
          <w:color w:val="000000"/>
          <w:sz w:val="28"/>
          <w:szCs w:val="28"/>
        </w:rPr>
        <w:t>3</w:t>
      </w:r>
      <w:r w:rsidR="00F1665C" w:rsidRPr="003F713C">
        <w:rPr>
          <w:color w:val="000000"/>
          <w:sz w:val="28"/>
          <w:szCs w:val="28"/>
        </w:rPr>
        <w:t xml:space="preserve"> настоящего Порядка.</w:t>
      </w:r>
    </w:p>
    <w:p w:rsidR="00F1665C" w:rsidRPr="003F713C" w:rsidRDefault="005A6C74" w:rsidP="00F1665C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F1665C" w:rsidRPr="003F713C">
        <w:rPr>
          <w:color w:val="000000"/>
          <w:sz w:val="28"/>
          <w:szCs w:val="28"/>
        </w:rPr>
        <w:t xml:space="preserve">.5. Иные межбюджетные трансферты, использованные не по целевому назначению, подлежат возврату в бюджет </w:t>
      </w:r>
      <w:r w:rsidR="00F11355">
        <w:rPr>
          <w:color w:val="000000"/>
          <w:sz w:val="28"/>
          <w:szCs w:val="28"/>
        </w:rPr>
        <w:t>поселения</w:t>
      </w:r>
      <w:r w:rsidR="00F1665C" w:rsidRPr="003F713C">
        <w:rPr>
          <w:color w:val="000000"/>
          <w:sz w:val="28"/>
          <w:szCs w:val="28"/>
        </w:rPr>
        <w:t xml:space="preserve"> из бюджет</w:t>
      </w:r>
      <w:r w:rsidR="00F11355">
        <w:rPr>
          <w:color w:val="000000"/>
          <w:sz w:val="28"/>
          <w:szCs w:val="28"/>
        </w:rPr>
        <w:t>а</w:t>
      </w:r>
      <w:r w:rsidR="00F1665C" w:rsidRPr="003F713C">
        <w:rPr>
          <w:color w:val="000000"/>
          <w:sz w:val="28"/>
          <w:szCs w:val="28"/>
        </w:rPr>
        <w:t xml:space="preserve"> </w:t>
      </w:r>
      <w:r w:rsidR="00F11355">
        <w:rPr>
          <w:color w:val="000000"/>
          <w:sz w:val="28"/>
          <w:szCs w:val="28"/>
        </w:rPr>
        <w:t>района</w:t>
      </w:r>
      <w:r w:rsidR="00F1665C" w:rsidRPr="003F713C">
        <w:rPr>
          <w:color w:val="000000"/>
          <w:sz w:val="28"/>
          <w:szCs w:val="28"/>
        </w:rPr>
        <w:t xml:space="preserve"> в соответствии с бюджетным законодательством Российской Федерации.</w:t>
      </w:r>
    </w:p>
    <w:p w:rsidR="008E0CF1" w:rsidRDefault="001C28BD" w:rsidP="00244ED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44ED6" w:rsidRDefault="00244ED6" w:rsidP="00244ED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244ED6" w:rsidRDefault="00244ED6" w:rsidP="00244ED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 администрации</w:t>
      </w:r>
    </w:p>
    <w:p w:rsidR="00244ED6" w:rsidRDefault="00244ED6" w:rsidP="00244ED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Гирейского городского поселения</w:t>
      </w:r>
    </w:p>
    <w:p w:rsidR="00244ED6" w:rsidRPr="00F1665C" w:rsidRDefault="00244ED6" w:rsidP="00244ED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Гулькевичского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Л.В. Королева</w:t>
      </w:r>
    </w:p>
    <w:sectPr w:rsidR="00244ED6" w:rsidRPr="00F1665C" w:rsidSect="003D5B60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8BD" w:rsidRDefault="001C28BD" w:rsidP="003D5B60">
      <w:pPr>
        <w:spacing w:after="0" w:line="240" w:lineRule="auto"/>
      </w:pPr>
      <w:r>
        <w:separator/>
      </w:r>
    </w:p>
  </w:endnote>
  <w:endnote w:type="continuationSeparator" w:id="0">
    <w:p w:rsidR="001C28BD" w:rsidRDefault="001C28BD" w:rsidP="003D5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8BD" w:rsidRDefault="001C28BD" w:rsidP="003D5B60">
      <w:pPr>
        <w:spacing w:after="0" w:line="240" w:lineRule="auto"/>
      </w:pPr>
      <w:r>
        <w:separator/>
      </w:r>
    </w:p>
  </w:footnote>
  <w:footnote w:type="continuationSeparator" w:id="0">
    <w:p w:rsidR="001C28BD" w:rsidRDefault="001C28BD" w:rsidP="003D5B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4015162"/>
      <w:docPartObj>
        <w:docPartGallery w:val="Page Numbers (Top of Page)"/>
        <w:docPartUnique/>
      </w:docPartObj>
    </w:sdtPr>
    <w:sdtContent>
      <w:p w:rsidR="003D5B60" w:rsidRDefault="003D5B6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3D5B60" w:rsidRDefault="003D5B6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65C"/>
    <w:rsid w:val="000677EE"/>
    <w:rsid w:val="001270CF"/>
    <w:rsid w:val="001A149B"/>
    <w:rsid w:val="001A1521"/>
    <w:rsid w:val="001C28BD"/>
    <w:rsid w:val="001E4E19"/>
    <w:rsid w:val="00231F84"/>
    <w:rsid w:val="00244ED6"/>
    <w:rsid w:val="00285091"/>
    <w:rsid w:val="002A682A"/>
    <w:rsid w:val="00307BDF"/>
    <w:rsid w:val="00323968"/>
    <w:rsid w:val="003413D6"/>
    <w:rsid w:val="00344AF5"/>
    <w:rsid w:val="00362812"/>
    <w:rsid w:val="00374600"/>
    <w:rsid w:val="003A59AB"/>
    <w:rsid w:val="003A60DE"/>
    <w:rsid w:val="003D5B60"/>
    <w:rsid w:val="003F713C"/>
    <w:rsid w:val="004538FE"/>
    <w:rsid w:val="00476777"/>
    <w:rsid w:val="0050215A"/>
    <w:rsid w:val="005075A3"/>
    <w:rsid w:val="005201BF"/>
    <w:rsid w:val="0053324D"/>
    <w:rsid w:val="005606F9"/>
    <w:rsid w:val="00597DE3"/>
    <w:rsid w:val="005A6C74"/>
    <w:rsid w:val="005D3B97"/>
    <w:rsid w:val="005E6531"/>
    <w:rsid w:val="00644D09"/>
    <w:rsid w:val="006B0132"/>
    <w:rsid w:val="006B164E"/>
    <w:rsid w:val="006D5C98"/>
    <w:rsid w:val="00717F94"/>
    <w:rsid w:val="00734FEA"/>
    <w:rsid w:val="007465D8"/>
    <w:rsid w:val="00776890"/>
    <w:rsid w:val="007826E6"/>
    <w:rsid w:val="0078600B"/>
    <w:rsid w:val="008903D4"/>
    <w:rsid w:val="008A62E5"/>
    <w:rsid w:val="00937AC9"/>
    <w:rsid w:val="00A03D2E"/>
    <w:rsid w:val="00A26E15"/>
    <w:rsid w:val="00A51994"/>
    <w:rsid w:val="00A540FC"/>
    <w:rsid w:val="00A7470B"/>
    <w:rsid w:val="00AB55C0"/>
    <w:rsid w:val="00AC36AA"/>
    <w:rsid w:val="00B8389C"/>
    <w:rsid w:val="00BA145D"/>
    <w:rsid w:val="00BC2A53"/>
    <w:rsid w:val="00C05170"/>
    <w:rsid w:val="00C64D98"/>
    <w:rsid w:val="00C65787"/>
    <w:rsid w:val="00C86A96"/>
    <w:rsid w:val="00CC6182"/>
    <w:rsid w:val="00CE52A4"/>
    <w:rsid w:val="00CF5B88"/>
    <w:rsid w:val="00D1301B"/>
    <w:rsid w:val="00D638F9"/>
    <w:rsid w:val="00D72CD6"/>
    <w:rsid w:val="00D81965"/>
    <w:rsid w:val="00DB19D4"/>
    <w:rsid w:val="00DD2207"/>
    <w:rsid w:val="00E43AC8"/>
    <w:rsid w:val="00E56672"/>
    <w:rsid w:val="00EB6C9E"/>
    <w:rsid w:val="00EC0250"/>
    <w:rsid w:val="00EE2CBB"/>
    <w:rsid w:val="00EF172C"/>
    <w:rsid w:val="00F11355"/>
    <w:rsid w:val="00F1665C"/>
    <w:rsid w:val="00F329A3"/>
    <w:rsid w:val="00F47C50"/>
    <w:rsid w:val="00F500FA"/>
    <w:rsid w:val="00F53F71"/>
    <w:rsid w:val="00F72530"/>
    <w:rsid w:val="00FC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16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Нижний колонтитул1"/>
    <w:basedOn w:val="a"/>
    <w:rsid w:val="00F16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B1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64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D5B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D5B60"/>
  </w:style>
  <w:style w:type="paragraph" w:styleId="a8">
    <w:name w:val="footer"/>
    <w:basedOn w:val="a"/>
    <w:link w:val="a9"/>
    <w:uiPriority w:val="99"/>
    <w:unhideWhenUsed/>
    <w:rsid w:val="003D5B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D5B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16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Нижний колонтитул1"/>
    <w:basedOn w:val="a"/>
    <w:rsid w:val="00F16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B1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64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D5B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D5B60"/>
  </w:style>
  <w:style w:type="paragraph" w:styleId="a8">
    <w:name w:val="footer"/>
    <w:basedOn w:val="a"/>
    <w:link w:val="a9"/>
    <w:uiPriority w:val="99"/>
    <w:unhideWhenUsed/>
    <w:rsid w:val="003D5B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D5B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955</Words>
  <Characters>5448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Ostrouhov</dc:creator>
  <cp:lastModifiedBy>User</cp:lastModifiedBy>
  <cp:revision>5</cp:revision>
  <cp:lastPrinted>2022-12-13T05:16:00Z</cp:lastPrinted>
  <dcterms:created xsi:type="dcterms:W3CDTF">2022-12-13T05:17:00Z</dcterms:created>
  <dcterms:modified xsi:type="dcterms:W3CDTF">2022-12-23T06:07:00Z</dcterms:modified>
</cp:coreProperties>
</file>