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61" w:rsidRPr="005C0061" w:rsidRDefault="005C0061" w:rsidP="005C0061">
      <w:pPr>
        <w:spacing w:after="0" w:line="240" w:lineRule="auto"/>
        <w:jc w:val="center"/>
        <w:rPr>
          <w:rFonts w:ascii="Times New Roman" w:hAnsi="Times New Roman" w:cs="Times New Roman"/>
          <w:b/>
          <w:bCs/>
          <w:sz w:val="28"/>
        </w:rPr>
      </w:pPr>
      <w:r w:rsidRPr="005C0061">
        <w:rPr>
          <w:rFonts w:ascii="Times New Roman" w:hAnsi="Times New Roman" w:cs="Times New Roman"/>
          <w:b/>
          <w:bCs/>
          <w:sz w:val="28"/>
        </w:rPr>
        <w:t>АДМИНИСТРАЦИЯ ГИРЕЙСКОГО ГОРОДСКОГО ПОСЕЛЕНИЯ</w:t>
      </w:r>
    </w:p>
    <w:p w:rsidR="005C0061" w:rsidRPr="005C0061" w:rsidRDefault="005C0061" w:rsidP="005C0061">
      <w:pPr>
        <w:spacing w:after="0" w:line="240" w:lineRule="auto"/>
        <w:jc w:val="center"/>
        <w:rPr>
          <w:rFonts w:ascii="Times New Roman" w:hAnsi="Times New Roman" w:cs="Times New Roman"/>
          <w:b/>
          <w:bCs/>
          <w:sz w:val="28"/>
        </w:rPr>
      </w:pPr>
      <w:r w:rsidRPr="005C0061">
        <w:rPr>
          <w:rFonts w:ascii="Times New Roman" w:hAnsi="Times New Roman" w:cs="Times New Roman"/>
          <w:b/>
          <w:bCs/>
          <w:sz w:val="28"/>
        </w:rPr>
        <w:t>ГУЛЬКЕВИЧСКОГО РАЙОНА</w:t>
      </w:r>
    </w:p>
    <w:p w:rsidR="005C0061" w:rsidRPr="005C0061" w:rsidRDefault="005C0061" w:rsidP="005C0061">
      <w:pPr>
        <w:spacing w:after="0" w:line="240" w:lineRule="auto"/>
        <w:jc w:val="center"/>
        <w:rPr>
          <w:rFonts w:ascii="Times New Roman" w:hAnsi="Times New Roman" w:cs="Times New Roman"/>
          <w:b/>
          <w:bCs/>
          <w:sz w:val="28"/>
        </w:rPr>
      </w:pPr>
    </w:p>
    <w:p w:rsidR="005C0061" w:rsidRPr="005C0061" w:rsidRDefault="005C0061" w:rsidP="005C0061">
      <w:pPr>
        <w:spacing w:after="0" w:line="240" w:lineRule="auto"/>
        <w:jc w:val="center"/>
        <w:rPr>
          <w:rFonts w:ascii="Times New Roman" w:hAnsi="Times New Roman" w:cs="Times New Roman"/>
          <w:b/>
          <w:bCs/>
          <w:sz w:val="32"/>
          <w:szCs w:val="32"/>
        </w:rPr>
      </w:pPr>
      <w:r w:rsidRPr="005C0061">
        <w:rPr>
          <w:rFonts w:ascii="Times New Roman" w:hAnsi="Times New Roman" w:cs="Times New Roman"/>
          <w:b/>
          <w:bCs/>
          <w:sz w:val="32"/>
          <w:szCs w:val="32"/>
        </w:rPr>
        <w:t>ПОСТАНОВЛЕНИЕ</w:t>
      </w:r>
    </w:p>
    <w:p w:rsidR="005C0061" w:rsidRPr="005C0061" w:rsidRDefault="005C0061" w:rsidP="005C0061">
      <w:pPr>
        <w:spacing w:after="0" w:line="240" w:lineRule="auto"/>
        <w:rPr>
          <w:rFonts w:ascii="Times New Roman" w:hAnsi="Times New Roman" w:cs="Times New Roman"/>
          <w:b/>
          <w:bCs/>
          <w:sz w:val="32"/>
          <w:szCs w:val="32"/>
        </w:rPr>
      </w:pPr>
    </w:p>
    <w:p w:rsidR="005C0061" w:rsidRPr="005C0061" w:rsidRDefault="005C0061" w:rsidP="005C0061">
      <w:pPr>
        <w:spacing w:after="0" w:line="240" w:lineRule="auto"/>
        <w:ind w:firstLine="567"/>
        <w:jc w:val="both"/>
        <w:rPr>
          <w:rFonts w:ascii="Times New Roman" w:hAnsi="Times New Roman" w:cs="Times New Roman"/>
          <w:sz w:val="28"/>
          <w:szCs w:val="28"/>
          <w:u w:val="single"/>
        </w:rPr>
      </w:pPr>
      <w:r w:rsidRPr="005C0061">
        <w:rPr>
          <w:rFonts w:ascii="Times New Roman" w:hAnsi="Times New Roman" w:cs="Times New Roman"/>
          <w:sz w:val="28"/>
          <w:szCs w:val="28"/>
        </w:rPr>
        <w:t xml:space="preserve"> от</w:t>
      </w:r>
      <w:r w:rsidRPr="005C0061">
        <w:rPr>
          <w:rFonts w:ascii="Times New Roman" w:hAnsi="Times New Roman" w:cs="Times New Roman"/>
          <w:b/>
          <w:sz w:val="28"/>
          <w:szCs w:val="28"/>
        </w:rPr>
        <w:t xml:space="preserve"> </w:t>
      </w:r>
      <w:r w:rsidRPr="005C0061">
        <w:rPr>
          <w:rFonts w:ascii="Times New Roman" w:hAnsi="Times New Roman" w:cs="Times New Roman"/>
          <w:sz w:val="28"/>
          <w:szCs w:val="28"/>
        </w:rPr>
        <w:t xml:space="preserve">  </w:t>
      </w:r>
      <w:r w:rsidR="00CA2B0D">
        <w:rPr>
          <w:rFonts w:ascii="Times New Roman" w:hAnsi="Times New Roman" w:cs="Times New Roman"/>
          <w:sz w:val="28"/>
          <w:szCs w:val="28"/>
        </w:rPr>
        <w:t>1.06.2016</w:t>
      </w:r>
      <w:r w:rsidRPr="005C0061">
        <w:rPr>
          <w:rFonts w:ascii="Times New Roman" w:hAnsi="Times New Roman" w:cs="Times New Roman"/>
          <w:sz w:val="28"/>
          <w:szCs w:val="28"/>
        </w:rPr>
        <w:t xml:space="preserve">                                                                          № </w:t>
      </w:r>
      <w:r w:rsidR="00CA2B0D">
        <w:rPr>
          <w:rFonts w:ascii="Times New Roman" w:hAnsi="Times New Roman" w:cs="Times New Roman"/>
          <w:sz w:val="28"/>
          <w:szCs w:val="28"/>
        </w:rPr>
        <w:t>86</w:t>
      </w:r>
    </w:p>
    <w:p w:rsidR="005C0061" w:rsidRPr="005C0061" w:rsidRDefault="005C0061" w:rsidP="005C0061">
      <w:pPr>
        <w:spacing w:after="0" w:line="240" w:lineRule="auto"/>
        <w:jc w:val="center"/>
        <w:rPr>
          <w:rFonts w:ascii="Times New Roman" w:hAnsi="Times New Roman" w:cs="Times New Roman"/>
        </w:rPr>
      </w:pPr>
      <w:r w:rsidRPr="005C0061">
        <w:rPr>
          <w:rFonts w:ascii="Times New Roman" w:hAnsi="Times New Roman" w:cs="Times New Roman"/>
        </w:rPr>
        <w:t>поселок Гирей</w:t>
      </w:r>
    </w:p>
    <w:p w:rsidR="00E76862" w:rsidRDefault="00E76862" w:rsidP="00046DB1">
      <w:pPr>
        <w:spacing w:after="0" w:line="240" w:lineRule="auto"/>
        <w:jc w:val="center"/>
        <w:rPr>
          <w:rFonts w:ascii="Times New Roman" w:hAnsi="Times New Roman" w:cs="Times New Roman"/>
          <w:b/>
          <w:bCs/>
          <w:sz w:val="28"/>
          <w:szCs w:val="28"/>
        </w:rPr>
      </w:pPr>
    </w:p>
    <w:p w:rsidR="00E76862" w:rsidRPr="00046DB1" w:rsidRDefault="00E76862" w:rsidP="00046DB1">
      <w:pPr>
        <w:spacing w:after="0" w:line="240" w:lineRule="auto"/>
        <w:jc w:val="center"/>
        <w:rPr>
          <w:rFonts w:ascii="Times New Roman" w:hAnsi="Times New Roman" w:cs="Times New Roman"/>
          <w:sz w:val="28"/>
          <w:szCs w:val="28"/>
        </w:rPr>
      </w:pPr>
    </w:p>
    <w:p w:rsidR="006B36AA" w:rsidRPr="00A35746" w:rsidRDefault="006B36AA" w:rsidP="00A35746">
      <w:pPr>
        <w:widowControl w:val="0"/>
        <w:spacing w:after="0" w:line="240" w:lineRule="auto"/>
        <w:jc w:val="center"/>
        <w:rPr>
          <w:rFonts w:ascii="Times New Roman" w:hAnsi="Times New Roman" w:cs="Times New Roman"/>
          <w:b/>
          <w:sz w:val="28"/>
          <w:szCs w:val="28"/>
        </w:rPr>
      </w:pPr>
      <w:r w:rsidRPr="00A35746">
        <w:rPr>
          <w:rFonts w:ascii="Times New Roman" w:hAnsi="Times New Roman" w:cs="Times New Roman"/>
          <w:b/>
          <w:sz w:val="28"/>
          <w:szCs w:val="28"/>
        </w:rPr>
        <w:t xml:space="preserve">Об утверждении административного регламента </w:t>
      </w:r>
    </w:p>
    <w:p w:rsidR="006B36AA" w:rsidRPr="00A35746" w:rsidRDefault="00E76862" w:rsidP="00A3574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6B36AA" w:rsidRPr="00A35746">
        <w:rPr>
          <w:rFonts w:ascii="Times New Roman" w:hAnsi="Times New Roman" w:cs="Times New Roman"/>
          <w:b/>
          <w:sz w:val="28"/>
          <w:szCs w:val="28"/>
        </w:rPr>
        <w:t>предоставлени</w:t>
      </w:r>
      <w:r>
        <w:rPr>
          <w:rFonts w:ascii="Times New Roman" w:hAnsi="Times New Roman" w:cs="Times New Roman"/>
          <w:b/>
          <w:sz w:val="28"/>
          <w:szCs w:val="28"/>
        </w:rPr>
        <w:t>ю</w:t>
      </w:r>
      <w:r w:rsidR="006B36AA" w:rsidRPr="00A35746">
        <w:rPr>
          <w:rFonts w:ascii="Times New Roman" w:hAnsi="Times New Roman" w:cs="Times New Roman"/>
          <w:b/>
          <w:sz w:val="28"/>
          <w:szCs w:val="28"/>
        </w:rPr>
        <w:t xml:space="preserve"> муниципальной услуги </w:t>
      </w:r>
    </w:p>
    <w:p w:rsidR="00E76862" w:rsidRDefault="006B36AA" w:rsidP="00642644">
      <w:pPr>
        <w:widowControl w:val="0"/>
        <w:spacing w:after="0" w:line="240" w:lineRule="auto"/>
        <w:jc w:val="center"/>
        <w:rPr>
          <w:rFonts w:ascii="Times New Roman" w:hAnsi="Times New Roman" w:cs="Times New Roman"/>
          <w:b/>
          <w:sz w:val="28"/>
          <w:szCs w:val="28"/>
        </w:rPr>
      </w:pPr>
      <w:r w:rsidRPr="00A35746">
        <w:rPr>
          <w:rFonts w:ascii="Times New Roman" w:hAnsi="Times New Roman" w:cs="Times New Roman"/>
          <w:b/>
          <w:sz w:val="28"/>
          <w:szCs w:val="28"/>
        </w:rPr>
        <w:t xml:space="preserve">«Признание в установленном порядке жилых помещений </w:t>
      </w:r>
    </w:p>
    <w:p w:rsidR="00642644" w:rsidRDefault="006B36AA" w:rsidP="00642644">
      <w:pPr>
        <w:widowControl w:val="0"/>
        <w:spacing w:after="0" w:line="240" w:lineRule="auto"/>
        <w:jc w:val="center"/>
        <w:rPr>
          <w:rFonts w:ascii="Times New Roman" w:hAnsi="Times New Roman" w:cs="Times New Roman"/>
          <w:b/>
          <w:sz w:val="28"/>
          <w:szCs w:val="28"/>
        </w:rPr>
      </w:pPr>
      <w:r w:rsidRPr="00A35746">
        <w:rPr>
          <w:rFonts w:ascii="Times New Roman" w:hAnsi="Times New Roman" w:cs="Times New Roman"/>
          <w:b/>
          <w:sz w:val="28"/>
          <w:szCs w:val="28"/>
        </w:rPr>
        <w:t xml:space="preserve">муниципального жилищного фонда </w:t>
      </w:r>
      <w:proofErr w:type="gramStart"/>
      <w:r w:rsidRPr="00A35746">
        <w:rPr>
          <w:rFonts w:ascii="Times New Roman" w:hAnsi="Times New Roman" w:cs="Times New Roman"/>
          <w:b/>
          <w:sz w:val="28"/>
          <w:szCs w:val="28"/>
        </w:rPr>
        <w:t>пригодными</w:t>
      </w:r>
      <w:proofErr w:type="gramEnd"/>
      <w:r w:rsidRPr="00A35746">
        <w:rPr>
          <w:rFonts w:ascii="Times New Roman" w:hAnsi="Times New Roman" w:cs="Times New Roman"/>
          <w:b/>
          <w:sz w:val="28"/>
          <w:szCs w:val="28"/>
        </w:rPr>
        <w:t xml:space="preserve"> </w:t>
      </w:r>
    </w:p>
    <w:p w:rsidR="006B36AA" w:rsidRPr="00A35746" w:rsidRDefault="006B36AA" w:rsidP="00642644">
      <w:pPr>
        <w:widowControl w:val="0"/>
        <w:spacing w:after="0" w:line="240" w:lineRule="auto"/>
        <w:jc w:val="center"/>
        <w:rPr>
          <w:rFonts w:ascii="Times New Roman" w:hAnsi="Times New Roman" w:cs="Times New Roman"/>
          <w:b/>
          <w:sz w:val="28"/>
          <w:szCs w:val="28"/>
        </w:rPr>
      </w:pPr>
      <w:r w:rsidRPr="00A35746">
        <w:rPr>
          <w:rFonts w:ascii="Times New Roman" w:hAnsi="Times New Roman" w:cs="Times New Roman"/>
          <w:b/>
          <w:sz w:val="28"/>
          <w:szCs w:val="28"/>
        </w:rPr>
        <w:t>(</w:t>
      </w:r>
      <w:proofErr w:type="gramStart"/>
      <w:r w:rsidRPr="00A35746">
        <w:rPr>
          <w:rFonts w:ascii="Times New Roman" w:hAnsi="Times New Roman" w:cs="Times New Roman"/>
          <w:b/>
          <w:sz w:val="28"/>
          <w:szCs w:val="28"/>
        </w:rPr>
        <w:t>непригодными</w:t>
      </w:r>
      <w:proofErr w:type="gramEnd"/>
      <w:r w:rsidRPr="00A35746">
        <w:rPr>
          <w:rFonts w:ascii="Times New Roman" w:hAnsi="Times New Roman" w:cs="Times New Roman"/>
          <w:b/>
          <w:sz w:val="28"/>
          <w:szCs w:val="28"/>
        </w:rPr>
        <w:t>) для проживания»</w:t>
      </w:r>
    </w:p>
    <w:p w:rsidR="006B36AA" w:rsidRPr="00A35746" w:rsidRDefault="006B36AA" w:rsidP="00A35746">
      <w:pPr>
        <w:widowControl w:val="0"/>
        <w:spacing w:after="0" w:line="240" w:lineRule="auto"/>
        <w:jc w:val="center"/>
        <w:rPr>
          <w:rFonts w:ascii="Times New Roman" w:hAnsi="Times New Roman" w:cs="Times New Roman"/>
          <w:b/>
          <w:sz w:val="24"/>
          <w:szCs w:val="24"/>
        </w:rPr>
      </w:pPr>
    </w:p>
    <w:p w:rsidR="006B36AA" w:rsidRPr="00A35746" w:rsidRDefault="006B36AA" w:rsidP="00A35746">
      <w:pPr>
        <w:widowControl w:val="0"/>
        <w:spacing w:after="0" w:line="240" w:lineRule="auto"/>
        <w:jc w:val="center"/>
        <w:rPr>
          <w:rFonts w:ascii="Times New Roman" w:hAnsi="Times New Roman" w:cs="Times New Roman"/>
          <w:b/>
        </w:rPr>
      </w:pPr>
    </w:p>
    <w:p w:rsidR="006B36AA" w:rsidRPr="00A35746" w:rsidRDefault="006B36AA" w:rsidP="00642644">
      <w:pPr>
        <w:widowControl w:val="0"/>
        <w:spacing w:after="0" w:line="240" w:lineRule="auto"/>
        <w:ind w:firstLine="851"/>
        <w:jc w:val="both"/>
        <w:rPr>
          <w:rFonts w:ascii="Times New Roman" w:hAnsi="Times New Roman" w:cs="Times New Roman"/>
          <w:sz w:val="28"/>
          <w:szCs w:val="28"/>
        </w:rPr>
      </w:pPr>
      <w:r w:rsidRPr="00A3574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w:t>
      </w:r>
      <w:r>
        <w:rPr>
          <w:rFonts w:ascii="Times New Roman" w:hAnsi="Times New Roman" w:cs="Times New Roman"/>
          <w:sz w:val="28"/>
          <w:szCs w:val="28"/>
        </w:rPr>
        <w:t xml:space="preserve">Федерации от 16 мая 2011 года </w:t>
      </w:r>
      <w:r w:rsidR="00E76862">
        <w:rPr>
          <w:rFonts w:ascii="Times New Roman" w:hAnsi="Times New Roman" w:cs="Times New Roman"/>
          <w:sz w:val="28"/>
          <w:szCs w:val="28"/>
        </w:rPr>
        <w:t xml:space="preserve">    </w:t>
      </w:r>
      <w:r w:rsidRPr="00A35746">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proofErr w:type="spellStart"/>
      <w:r w:rsidRPr="00A35746">
        <w:rPr>
          <w:rFonts w:ascii="Times New Roman" w:hAnsi="Times New Roman" w:cs="Times New Roman"/>
          <w:sz w:val="28"/>
          <w:szCs w:val="28"/>
        </w:rPr>
        <w:t>услуг»</w:t>
      </w:r>
      <w:proofErr w:type="gramStart"/>
      <w:r w:rsidRPr="00A35746">
        <w:rPr>
          <w:rFonts w:ascii="Times New Roman" w:hAnsi="Times New Roman" w:cs="Times New Roman"/>
          <w:sz w:val="28"/>
          <w:szCs w:val="28"/>
        </w:rPr>
        <w:t>,</w:t>
      </w:r>
      <w:r w:rsidR="00642644">
        <w:rPr>
          <w:rFonts w:ascii="Times New Roman" w:hAnsi="Times New Roman" w:cs="Times New Roman"/>
          <w:sz w:val="28"/>
          <w:szCs w:val="28"/>
        </w:rPr>
        <w:t>у</w:t>
      </w:r>
      <w:proofErr w:type="gramEnd"/>
      <w:r w:rsidR="00642644">
        <w:rPr>
          <w:rFonts w:ascii="Times New Roman" w:hAnsi="Times New Roman" w:cs="Times New Roman"/>
          <w:sz w:val="28"/>
          <w:szCs w:val="28"/>
        </w:rPr>
        <w:t>ставом</w:t>
      </w:r>
      <w:proofErr w:type="spellEnd"/>
      <w:r w:rsidR="00642644">
        <w:rPr>
          <w:rFonts w:ascii="Times New Roman" w:hAnsi="Times New Roman" w:cs="Times New Roman"/>
          <w:sz w:val="28"/>
          <w:szCs w:val="28"/>
        </w:rPr>
        <w:t xml:space="preserve"> </w:t>
      </w:r>
      <w:proofErr w:type="spellStart"/>
      <w:r w:rsidR="00642644">
        <w:rPr>
          <w:rFonts w:ascii="Times New Roman" w:hAnsi="Times New Roman" w:cs="Times New Roman"/>
          <w:sz w:val="28"/>
          <w:szCs w:val="28"/>
        </w:rPr>
        <w:t>Гирейского</w:t>
      </w:r>
      <w:proofErr w:type="spellEnd"/>
      <w:r w:rsidR="00642644">
        <w:rPr>
          <w:rFonts w:ascii="Times New Roman" w:hAnsi="Times New Roman" w:cs="Times New Roman"/>
          <w:sz w:val="28"/>
          <w:szCs w:val="28"/>
        </w:rPr>
        <w:t xml:space="preserve"> городского поселения </w:t>
      </w:r>
      <w:proofErr w:type="spellStart"/>
      <w:r w:rsidR="00642644">
        <w:rPr>
          <w:rFonts w:ascii="Times New Roman" w:hAnsi="Times New Roman" w:cs="Times New Roman"/>
          <w:sz w:val="28"/>
          <w:szCs w:val="28"/>
        </w:rPr>
        <w:t>Гулькевичского</w:t>
      </w:r>
      <w:proofErr w:type="spellEnd"/>
      <w:r w:rsidR="00642644">
        <w:rPr>
          <w:rFonts w:ascii="Times New Roman" w:hAnsi="Times New Roman" w:cs="Times New Roman"/>
          <w:sz w:val="28"/>
          <w:szCs w:val="28"/>
        </w:rPr>
        <w:t xml:space="preserve"> района</w:t>
      </w:r>
      <w:r w:rsidRPr="00A35746">
        <w:rPr>
          <w:rFonts w:ascii="Times New Roman" w:hAnsi="Times New Roman" w:cs="Times New Roman"/>
          <w:sz w:val="28"/>
          <w:szCs w:val="28"/>
        </w:rPr>
        <w:t xml:space="preserve"> п о с т а н о в л я ю:</w:t>
      </w:r>
    </w:p>
    <w:p w:rsidR="006B36AA" w:rsidRPr="00A35746" w:rsidRDefault="006B36AA" w:rsidP="00642644">
      <w:pPr>
        <w:widowControl w:val="0"/>
        <w:spacing w:after="0" w:line="240" w:lineRule="auto"/>
        <w:ind w:firstLine="851"/>
        <w:jc w:val="both"/>
        <w:rPr>
          <w:rFonts w:ascii="Times New Roman" w:hAnsi="Times New Roman" w:cs="Times New Roman"/>
          <w:sz w:val="28"/>
          <w:szCs w:val="28"/>
        </w:rPr>
      </w:pPr>
      <w:r w:rsidRPr="00A35746">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пригодными (непригодными) для проживания» (прилагается).</w:t>
      </w:r>
    </w:p>
    <w:p w:rsidR="00642644" w:rsidRPr="00642644" w:rsidRDefault="00642644" w:rsidP="00642644">
      <w:pPr>
        <w:widowControl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2. Обнародовать настоящее постановление в специально установленных местах для обнародования муниципальных правовых актов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определенных постановлением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от   29 июня 2012 года № 100 «Об определении мест, специально установленных для обнародования нормативных правовых актов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и разместить на официальном сайте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в </w:t>
      </w:r>
      <w:r w:rsidRPr="00642644">
        <w:rPr>
          <w:rFonts w:ascii="Times New Roman" w:hAnsi="Times New Roman" w:cs="Times New Roman"/>
          <w:spacing w:val="-2"/>
          <w:sz w:val="28"/>
          <w:szCs w:val="28"/>
        </w:rPr>
        <w:t>информа</w:t>
      </w:r>
      <w:r w:rsidRPr="00642644">
        <w:rPr>
          <w:rFonts w:ascii="Times New Roman" w:hAnsi="Times New Roman" w:cs="Times New Roman"/>
          <w:sz w:val="28"/>
          <w:szCs w:val="28"/>
        </w:rPr>
        <w:t>ционно-телек</w:t>
      </w:r>
      <w:r>
        <w:rPr>
          <w:rFonts w:ascii="Times New Roman" w:hAnsi="Times New Roman" w:cs="Times New Roman"/>
          <w:sz w:val="28"/>
          <w:szCs w:val="28"/>
        </w:rPr>
        <w:t>оммуникационной сети «Интернет».</w:t>
      </w:r>
    </w:p>
    <w:p w:rsidR="006B36AA" w:rsidRPr="00040A0C" w:rsidRDefault="006B36AA" w:rsidP="00642644">
      <w:pPr>
        <w:spacing w:after="0" w:line="240" w:lineRule="auto"/>
        <w:ind w:firstLine="851"/>
        <w:jc w:val="both"/>
        <w:rPr>
          <w:rFonts w:ascii="Times New Roman" w:hAnsi="Times New Roman" w:cs="Times New Roman"/>
          <w:sz w:val="28"/>
          <w:szCs w:val="28"/>
        </w:rPr>
      </w:pPr>
      <w:r w:rsidRPr="00040A0C">
        <w:rPr>
          <w:rFonts w:ascii="Times New Roman" w:hAnsi="Times New Roman" w:cs="Times New Roman"/>
          <w:bCs/>
          <w:sz w:val="28"/>
          <w:szCs w:val="28"/>
        </w:rPr>
        <w:t>3.</w:t>
      </w:r>
      <w:r w:rsidR="00E76862">
        <w:rPr>
          <w:rFonts w:ascii="Times New Roman" w:hAnsi="Times New Roman" w:cs="Times New Roman"/>
          <w:sz w:val="28"/>
          <w:szCs w:val="28"/>
        </w:rPr>
        <w:t> </w:t>
      </w:r>
      <w:proofErr w:type="gramStart"/>
      <w:r w:rsidRPr="00040A0C">
        <w:rPr>
          <w:rFonts w:ascii="Times New Roman" w:hAnsi="Times New Roman" w:cs="Times New Roman"/>
          <w:sz w:val="28"/>
          <w:szCs w:val="28"/>
        </w:rPr>
        <w:t>Контроль за</w:t>
      </w:r>
      <w:proofErr w:type="gramEnd"/>
      <w:r w:rsidRPr="00040A0C">
        <w:rPr>
          <w:rFonts w:ascii="Times New Roman" w:hAnsi="Times New Roman" w:cs="Times New Roman"/>
          <w:sz w:val="28"/>
          <w:szCs w:val="28"/>
        </w:rPr>
        <w:t xml:space="preserve"> выполнением настоящего постановления оставляю за собой.</w:t>
      </w:r>
    </w:p>
    <w:p w:rsidR="006B36AA" w:rsidRPr="00040A0C" w:rsidRDefault="006B36AA" w:rsidP="00642644">
      <w:pPr>
        <w:spacing w:after="0" w:line="240" w:lineRule="auto"/>
        <w:ind w:firstLine="851"/>
        <w:jc w:val="both"/>
        <w:rPr>
          <w:rFonts w:ascii="Times New Roman" w:hAnsi="Times New Roman" w:cs="Times New Roman"/>
          <w:sz w:val="28"/>
          <w:szCs w:val="28"/>
        </w:rPr>
      </w:pPr>
      <w:r w:rsidRPr="00040A0C">
        <w:rPr>
          <w:rFonts w:ascii="Times New Roman" w:hAnsi="Times New Roman" w:cs="Times New Roman"/>
          <w:sz w:val="28"/>
          <w:szCs w:val="28"/>
        </w:rPr>
        <w:t>4. Постановление вступает в силу со дня его официального обнародования.</w:t>
      </w:r>
    </w:p>
    <w:p w:rsidR="006B36AA" w:rsidRDefault="006B36AA" w:rsidP="00A35746">
      <w:pPr>
        <w:spacing w:after="0" w:line="240" w:lineRule="auto"/>
        <w:jc w:val="both"/>
        <w:rPr>
          <w:sz w:val="28"/>
          <w:szCs w:val="28"/>
        </w:rPr>
      </w:pPr>
    </w:p>
    <w:p w:rsidR="00E76862" w:rsidRPr="00A35746" w:rsidRDefault="00E76862" w:rsidP="00A35746">
      <w:pPr>
        <w:spacing w:after="0" w:line="240" w:lineRule="auto"/>
        <w:jc w:val="both"/>
        <w:rPr>
          <w:rFonts w:ascii="Times New Roman" w:hAnsi="Times New Roman" w:cs="Times New Roman"/>
        </w:rPr>
      </w:pPr>
    </w:p>
    <w:p w:rsidR="006B36AA" w:rsidRPr="00A35746" w:rsidRDefault="00642644" w:rsidP="00A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B36AA" w:rsidRPr="00A35746">
        <w:rPr>
          <w:rFonts w:ascii="Times New Roman" w:hAnsi="Times New Roman" w:cs="Times New Roman"/>
          <w:sz w:val="28"/>
          <w:szCs w:val="28"/>
        </w:rPr>
        <w:t>лав</w:t>
      </w:r>
      <w:r>
        <w:rPr>
          <w:rFonts w:ascii="Times New Roman" w:hAnsi="Times New Roman" w:cs="Times New Roman"/>
          <w:sz w:val="28"/>
          <w:szCs w:val="28"/>
        </w:rPr>
        <w:t xml:space="preserve">а </w:t>
      </w:r>
      <w:proofErr w:type="spellStart"/>
      <w:r w:rsidR="006B36AA" w:rsidRPr="00A35746">
        <w:rPr>
          <w:rFonts w:ascii="Times New Roman" w:hAnsi="Times New Roman" w:cs="Times New Roman"/>
          <w:sz w:val="28"/>
          <w:szCs w:val="28"/>
        </w:rPr>
        <w:t>Гулькевичского</w:t>
      </w:r>
      <w:proofErr w:type="spellEnd"/>
      <w:r w:rsidR="006B36AA" w:rsidRPr="00A35746">
        <w:rPr>
          <w:rFonts w:ascii="Times New Roman" w:hAnsi="Times New Roman" w:cs="Times New Roman"/>
          <w:sz w:val="28"/>
          <w:szCs w:val="28"/>
        </w:rPr>
        <w:t xml:space="preserve"> городского поселения</w:t>
      </w:r>
    </w:p>
    <w:p w:rsidR="006B36AA" w:rsidRDefault="006B36AA" w:rsidP="00A35746">
      <w:pPr>
        <w:spacing w:after="0" w:line="240" w:lineRule="auto"/>
        <w:jc w:val="both"/>
        <w:rPr>
          <w:rFonts w:ascii="Times New Roman" w:hAnsi="Times New Roman" w:cs="Times New Roman"/>
          <w:sz w:val="28"/>
          <w:szCs w:val="28"/>
        </w:rPr>
      </w:pPr>
      <w:proofErr w:type="spellStart"/>
      <w:r w:rsidRPr="00A35746">
        <w:rPr>
          <w:rFonts w:ascii="Times New Roman" w:hAnsi="Times New Roman" w:cs="Times New Roman"/>
          <w:sz w:val="28"/>
          <w:szCs w:val="28"/>
        </w:rPr>
        <w:t>Гулькевичского</w:t>
      </w:r>
      <w:proofErr w:type="spellEnd"/>
      <w:r w:rsidRPr="00A35746">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A35746">
        <w:rPr>
          <w:rFonts w:ascii="Times New Roman" w:hAnsi="Times New Roman" w:cs="Times New Roman"/>
          <w:sz w:val="28"/>
          <w:szCs w:val="28"/>
        </w:rPr>
        <w:t xml:space="preserve">               </w:t>
      </w:r>
      <w:r>
        <w:rPr>
          <w:rFonts w:ascii="Times New Roman" w:hAnsi="Times New Roman" w:cs="Times New Roman"/>
          <w:sz w:val="28"/>
          <w:szCs w:val="28"/>
        </w:rPr>
        <w:t>С.В. Морозов</w:t>
      </w:r>
    </w:p>
    <w:p w:rsidR="005C0061" w:rsidRDefault="005C0061" w:rsidP="00A35746">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927"/>
        <w:gridCol w:w="4927"/>
      </w:tblGrid>
      <w:tr w:rsidR="004E2D67" w:rsidRPr="00642644" w:rsidTr="00F54385">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p>
        </w:tc>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ПРИЛОЖЕНИЕ</w:t>
            </w:r>
          </w:p>
        </w:tc>
      </w:tr>
      <w:tr w:rsidR="004E2D67" w:rsidRPr="00642644" w:rsidTr="00F54385">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p>
        </w:tc>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p>
        </w:tc>
      </w:tr>
      <w:tr w:rsidR="004E2D67" w:rsidRPr="00642644" w:rsidTr="00F54385">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p>
        </w:tc>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УТВЕРЖДЕН</w:t>
            </w:r>
          </w:p>
        </w:tc>
      </w:tr>
      <w:tr w:rsidR="004E2D67" w:rsidRPr="00642644" w:rsidTr="00F54385">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p>
        </w:tc>
        <w:tc>
          <w:tcPr>
            <w:tcW w:w="4927" w:type="dxa"/>
          </w:tcPr>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постановлением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p>
          <w:p w:rsidR="004E2D67" w:rsidRPr="00642644" w:rsidRDefault="004E2D67" w:rsidP="001A743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от </w:t>
            </w:r>
            <w:r w:rsidR="001A7434">
              <w:rPr>
                <w:rFonts w:ascii="Times New Roman" w:hAnsi="Times New Roman" w:cs="Times New Roman"/>
                <w:sz w:val="28"/>
                <w:szCs w:val="28"/>
              </w:rPr>
              <w:t>01.06.2016</w:t>
            </w:r>
            <w:r w:rsidRPr="00642644">
              <w:rPr>
                <w:rFonts w:ascii="Times New Roman" w:hAnsi="Times New Roman" w:cs="Times New Roman"/>
                <w:sz w:val="28"/>
                <w:szCs w:val="28"/>
              </w:rPr>
              <w:t xml:space="preserve"> № </w:t>
            </w:r>
            <w:r w:rsidR="001A7434">
              <w:rPr>
                <w:rFonts w:ascii="Times New Roman" w:hAnsi="Times New Roman" w:cs="Times New Roman"/>
                <w:sz w:val="28"/>
                <w:szCs w:val="28"/>
              </w:rPr>
              <w:t>86</w:t>
            </w:r>
            <w:bookmarkStart w:id="0" w:name="_GoBack"/>
            <w:bookmarkEnd w:id="0"/>
          </w:p>
        </w:tc>
      </w:tr>
    </w:tbl>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АДМИНИСТРАТИВНЫЙ РЕГЛАМЕНТ</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по предоставлению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«Признание в установленном порядке жилых помещений муниципального жилищного фонда пригодными (непригодными) для проживания» </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 Общие положения</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1.1. Предмет регулирования административного регламента</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bCs/>
          <w:sz w:val="28"/>
          <w:szCs w:val="28"/>
        </w:rPr>
        <w:t xml:space="preserve">Административный регламент </w:t>
      </w:r>
      <w:r w:rsidRPr="00642644">
        <w:rPr>
          <w:rFonts w:ascii="Times New Roman" w:hAnsi="Times New Roman" w:cs="Times New Roman"/>
          <w:sz w:val="28"/>
          <w:szCs w:val="28"/>
        </w:rPr>
        <w:t xml:space="preserve">по предоставлению муниципальной услуги </w:t>
      </w:r>
      <w:r w:rsidRPr="00642644">
        <w:rPr>
          <w:rFonts w:ascii="Times New Roman" w:hAnsi="Times New Roman" w:cs="Times New Roman"/>
          <w:bCs/>
          <w:kern w:val="1"/>
          <w:sz w:val="28"/>
          <w:szCs w:val="28"/>
        </w:rPr>
        <w:t>«</w:t>
      </w:r>
      <w:r w:rsidRPr="00642644">
        <w:rPr>
          <w:rFonts w:ascii="Times New Roman" w:hAnsi="Times New Roman" w:cs="Times New Roman"/>
          <w:sz w:val="28"/>
          <w:szCs w:val="28"/>
        </w:rPr>
        <w:t>Признание в установленном порядке жилых помещений муниципального жилищного фонда пригодными (непригодными) для проживания</w:t>
      </w:r>
      <w:r w:rsidRPr="00642644">
        <w:rPr>
          <w:rFonts w:ascii="Times New Roman" w:hAnsi="Times New Roman" w:cs="Times New Roman"/>
          <w:bCs/>
          <w:kern w:val="1"/>
          <w:sz w:val="28"/>
          <w:szCs w:val="28"/>
        </w:rPr>
        <w:t xml:space="preserve">» </w:t>
      </w:r>
      <w:r w:rsidRPr="00642644">
        <w:rPr>
          <w:rFonts w:ascii="Times New Roman" w:hAnsi="Times New Roman" w:cs="Times New Roman"/>
          <w:kern w:val="1"/>
          <w:sz w:val="28"/>
          <w:szCs w:val="28"/>
        </w:rPr>
        <w:t>(</w:t>
      </w:r>
      <w:r w:rsidRPr="00642644">
        <w:rPr>
          <w:rFonts w:ascii="Times New Roman" w:hAnsi="Times New Roman" w:cs="Times New Roman"/>
          <w:sz w:val="28"/>
          <w:szCs w:val="28"/>
        </w:rPr>
        <w:t>далее – административный регламент</w:t>
      </w:r>
      <w:r w:rsidRPr="00642644">
        <w:rPr>
          <w:rFonts w:ascii="Times New Roman" w:hAnsi="Times New Roman" w:cs="Times New Roman"/>
          <w:kern w:val="1"/>
          <w:sz w:val="28"/>
          <w:szCs w:val="28"/>
        </w:rPr>
        <w:t>)</w:t>
      </w:r>
      <w:r w:rsidRPr="00642644">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642644">
        <w:rPr>
          <w:rFonts w:ascii="Times New Roman" w:hAnsi="Times New Roman" w:cs="Times New Roman"/>
          <w:bCs/>
          <w:kern w:val="1"/>
          <w:sz w:val="28"/>
          <w:szCs w:val="28"/>
        </w:rPr>
        <w:t>«</w:t>
      </w:r>
      <w:r w:rsidRPr="00642644">
        <w:rPr>
          <w:rFonts w:ascii="Times New Roman" w:hAnsi="Times New Roman" w:cs="Times New Roman"/>
          <w:sz w:val="28"/>
          <w:szCs w:val="28"/>
        </w:rPr>
        <w:t>Признание в установленном порядке жилых помещений муниципального жилищного фонда пригодными (непригодными) для проживания</w:t>
      </w:r>
      <w:r w:rsidRPr="00642644">
        <w:rPr>
          <w:rFonts w:ascii="Times New Roman" w:hAnsi="Times New Roman" w:cs="Times New Roman"/>
          <w:bCs/>
          <w:kern w:val="1"/>
          <w:sz w:val="28"/>
          <w:szCs w:val="28"/>
        </w:rPr>
        <w:t xml:space="preserve">» (далее – муниципальная услуга), </w:t>
      </w:r>
      <w:r w:rsidRPr="00642644">
        <w:rPr>
          <w:rFonts w:ascii="Times New Roman" w:hAnsi="Times New Roman" w:cs="Times New Roman"/>
          <w:sz w:val="28"/>
          <w:szCs w:val="28"/>
        </w:rPr>
        <w:t>определяет сроки и последовательность административных</w:t>
      </w:r>
      <w:proofErr w:type="gramEnd"/>
      <w:r w:rsidRPr="00642644">
        <w:rPr>
          <w:rFonts w:ascii="Times New Roman" w:hAnsi="Times New Roman" w:cs="Times New Roman"/>
          <w:sz w:val="28"/>
          <w:szCs w:val="28"/>
        </w:rPr>
        <w:t xml:space="preserve"> процедур и административных действий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при предоставлении данной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1.2. Круг заявителей</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pStyle w:val="ConsPlusNormal"/>
        <w:ind w:firstLine="851"/>
        <w:jc w:val="both"/>
        <w:rPr>
          <w:rFonts w:ascii="Times New Roman" w:hAnsi="Times New Roman" w:cs="Times New Roman"/>
          <w:sz w:val="28"/>
          <w:szCs w:val="28"/>
        </w:rPr>
      </w:pPr>
      <w:r w:rsidRPr="00642644">
        <w:rPr>
          <w:rFonts w:ascii="Times New Roman" w:hAnsi="Times New Roman" w:cs="Times New Roman"/>
          <w:sz w:val="28"/>
          <w:szCs w:val="28"/>
        </w:rPr>
        <w:t>Заявителями, имеющими право на получение муниципальной услуги, являются:</w:t>
      </w:r>
    </w:p>
    <w:p w:rsidR="004E2D67" w:rsidRPr="00642644" w:rsidRDefault="004E2D67" w:rsidP="00642644">
      <w:pPr>
        <w:pStyle w:val="ConsPlusNormal"/>
        <w:ind w:firstLine="851"/>
        <w:jc w:val="both"/>
        <w:rPr>
          <w:rFonts w:ascii="Times New Roman" w:hAnsi="Times New Roman" w:cs="Times New Roman"/>
          <w:sz w:val="28"/>
          <w:szCs w:val="28"/>
        </w:rPr>
      </w:pPr>
      <w:r w:rsidRPr="00642644">
        <w:rPr>
          <w:rFonts w:ascii="Times New Roman" w:hAnsi="Times New Roman" w:cs="Times New Roman"/>
          <w:sz w:val="28"/>
          <w:szCs w:val="28"/>
        </w:rPr>
        <w:t>физические и юридические лица Российской Федерации или их представители, действующие на основании доверенности, оформленной в соответствии с действующим законодательством;</w:t>
      </w:r>
    </w:p>
    <w:p w:rsidR="004E2D67" w:rsidRPr="00642644" w:rsidRDefault="004E2D67" w:rsidP="00642644">
      <w:pPr>
        <w:pStyle w:val="ConsPlusNormal"/>
        <w:ind w:firstLine="851"/>
        <w:jc w:val="both"/>
        <w:rPr>
          <w:rFonts w:ascii="Times New Roman" w:hAnsi="Times New Roman" w:cs="Times New Roman"/>
          <w:sz w:val="28"/>
          <w:szCs w:val="28"/>
        </w:rPr>
      </w:pPr>
      <w:r w:rsidRPr="00642644">
        <w:rPr>
          <w:rFonts w:ascii="Times New Roman" w:hAnsi="Times New Roman" w:cs="Times New Roman"/>
          <w:sz w:val="28"/>
          <w:szCs w:val="28"/>
        </w:rPr>
        <w:t>иностранные граждане, иностранные юридические лица и лица без гражданства или их представители, действующие на основании доверенности, оформленной в соответствии с действующим законодательством (далее – заявитель).</w:t>
      </w:r>
    </w:p>
    <w:p w:rsidR="00642644" w:rsidRPr="00642644" w:rsidRDefault="00642644"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ind w:firstLine="851"/>
        <w:jc w:val="center"/>
        <w:rPr>
          <w:rFonts w:ascii="Times New Roman" w:hAnsi="Times New Roman" w:cs="Times New Roman"/>
          <w:sz w:val="28"/>
          <w:szCs w:val="28"/>
        </w:rPr>
      </w:pPr>
      <w:r w:rsidRPr="00642644">
        <w:rPr>
          <w:rFonts w:ascii="Times New Roman" w:hAnsi="Times New Roman" w:cs="Times New Roman"/>
          <w:sz w:val="28"/>
          <w:szCs w:val="28"/>
        </w:rPr>
        <w:t xml:space="preserve">1.3. Требования к порядку информирования </w:t>
      </w:r>
    </w:p>
    <w:p w:rsidR="004E2D67" w:rsidRPr="00642644" w:rsidRDefault="004E2D67" w:rsidP="00642644">
      <w:pPr>
        <w:spacing w:after="0" w:line="240" w:lineRule="auto"/>
        <w:ind w:firstLine="851"/>
        <w:jc w:val="center"/>
        <w:rPr>
          <w:rFonts w:ascii="Times New Roman" w:hAnsi="Times New Roman" w:cs="Times New Roman"/>
          <w:sz w:val="28"/>
          <w:szCs w:val="28"/>
        </w:rPr>
      </w:pPr>
      <w:r w:rsidRPr="00642644">
        <w:rPr>
          <w:rFonts w:ascii="Times New Roman" w:hAnsi="Times New Roman" w:cs="Times New Roman"/>
          <w:sz w:val="28"/>
          <w:szCs w:val="28"/>
        </w:rPr>
        <w:t>о порядке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1.3.1. Информация о месте нахождения, графике работы, контактном телефоне, телефоне для справок, адресах официального сайта и электронной почты органа, предоставляющего муниципальную услугу, размещается на информационном стенде в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(далее – администрация).</w:t>
      </w:r>
    </w:p>
    <w:p w:rsidR="00D330D7" w:rsidRPr="00D330D7" w:rsidRDefault="00D330D7" w:rsidP="00D330D7">
      <w:pPr>
        <w:spacing w:after="0" w:line="240" w:lineRule="auto"/>
        <w:ind w:firstLine="851"/>
        <w:jc w:val="both"/>
        <w:rPr>
          <w:rStyle w:val="140"/>
          <w:szCs w:val="28"/>
        </w:rPr>
      </w:pPr>
      <w:r w:rsidRPr="00D330D7">
        <w:rPr>
          <w:rFonts w:ascii="Times New Roman" w:hAnsi="Times New Roman" w:cs="Times New Roman"/>
          <w:sz w:val="28"/>
          <w:szCs w:val="28"/>
        </w:rPr>
        <w:t xml:space="preserve">1.3.2. </w:t>
      </w:r>
      <w:r w:rsidRPr="00D330D7">
        <w:rPr>
          <w:rStyle w:val="140"/>
          <w:szCs w:val="28"/>
        </w:rPr>
        <w:t>Информацию по вопросам предоставления муниципальной услуги можно получить:</w:t>
      </w:r>
    </w:p>
    <w:p w:rsidR="00D330D7" w:rsidRPr="00D330D7" w:rsidRDefault="00D330D7" w:rsidP="00D330D7">
      <w:pPr>
        <w:spacing w:after="0" w:line="240" w:lineRule="auto"/>
        <w:ind w:firstLine="851"/>
        <w:jc w:val="both"/>
        <w:rPr>
          <w:rStyle w:val="140"/>
          <w:szCs w:val="28"/>
        </w:rPr>
      </w:pPr>
      <w:r w:rsidRPr="00D330D7">
        <w:rPr>
          <w:rStyle w:val="140"/>
          <w:szCs w:val="28"/>
        </w:rPr>
        <w:t xml:space="preserve">в администрации по адресу: п. </w:t>
      </w:r>
      <w:proofErr w:type="spellStart"/>
      <w:r w:rsidRPr="00D330D7">
        <w:rPr>
          <w:rStyle w:val="140"/>
          <w:szCs w:val="28"/>
        </w:rPr>
        <w:t>Гирей</w:t>
      </w:r>
      <w:proofErr w:type="gramStart"/>
      <w:r w:rsidRPr="00D330D7">
        <w:rPr>
          <w:rStyle w:val="140"/>
          <w:szCs w:val="28"/>
        </w:rPr>
        <w:t>,у</w:t>
      </w:r>
      <w:proofErr w:type="gramEnd"/>
      <w:r w:rsidRPr="00D330D7">
        <w:rPr>
          <w:rStyle w:val="140"/>
          <w:szCs w:val="28"/>
        </w:rPr>
        <w:t>л</w:t>
      </w:r>
      <w:proofErr w:type="spellEnd"/>
      <w:r w:rsidRPr="00D330D7">
        <w:rPr>
          <w:rStyle w:val="140"/>
          <w:szCs w:val="28"/>
        </w:rPr>
        <w:t xml:space="preserve">. Почтовая, 2 на личном приеме, по телефону (86160) </w:t>
      </w:r>
      <w:r w:rsidRPr="00D330D7">
        <w:rPr>
          <w:rStyle w:val="1414"/>
          <w:szCs w:val="28"/>
        </w:rPr>
        <w:t xml:space="preserve">29 2 00, </w:t>
      </w:r>
      <w:r w:rsidRPr="00D330D7">
        <w:rPr>
          <w:rStyle w:val="140"/>
          <w:szCs w:val="28"/>
        </w:rPr>
        <w:t xml:space="preserve">по электронной почте </w:t>
      </w:r>
      <w:hyperlink r:id="rId8" w:history="1">
        <w:r w:rsidRPr="00D330D7">
          <w:rPr>
            <w:rStyle w:val="af2"/>
            <w:rFonts w:ascii="Times New Roman" w:hAnsi="Times New Roman"/>
            <w:sz w:val="28"/>
            <w:szCs w:val="28"/>
            <w:lang w:val="en-US"/>
          </w:rPr>
          <w:t>girey</w:t>
        </w:r>
        <w:r w:rsidRPr="00D330D7">
          <w:rPr>
            <w:rStyle w:val="af2"/>
            <w:rFonts w:ascii="Times New Roman" w:hAnsi="Times New Roman"/>
            <w:sz w:val="28"/>
            <w:szCs w:val="28"/>
          </w:rPr>
          <w:t>.</w:t>
        </w:r>
        <w:r w:rsidRPr="00D330D7">
          <w:rPr>
            <w:rStyle w:val="af2"/>
            <w:rFonts w:ascii="Times New Roman" w:hAnsi="Times New Roman"/>
            <w:sz w:val="28"/>
            <w:szCs w:val="28"/>
            <w:lang w:val="en-US"/>
          </w:rPr>
          <w:t>cityhall</w:t>
        </w:r>
        <w:r w:rsidRPr="00D330D7">
          <w:rPr>
            <w:rStyle w:val="af2"/>
            <w:rFonts w:ascii="Times New Roman" w:hAnsi="Times New Roman"/>
            <w:sz w:val="28"/>
            <w:szCs w:val="28"/>
          </w:rPr>
          <w:t>@</w:t>
        </w:r>
        <w:r w:rsidRPr="00D330D7">
          <w:rPr>
            <w:rStyle w:val="af2"/>
            <w:rFonts w:ascii="Times New Roman" w:hAnsi="Times New Roman"/>
            <w:sz w:val="28"/>
            <w:szCs w:val="28"/>
            <w:lang w:val="en-US"/>
          </w:rPr>
          <w:t>mail</w:t>
        </w:r>
        <w:r w:rsidRPr="00D330D7">
          <w:rPr>
            <w:rStyle w:val="af2"/>
            <w:rFonts w:ascii="Times New Roman" w:hAnsi="Times New Roman"/>
            <w:sz w:val="28"/>
            <w:szCs w:val="28"/>
          </w:rPr>
          <w:t>.</w:t>
        </w:r>
        <w:proofErr w:type="spellStart"/>
        <w:r w:rsidRPr="00D330D7">
          <w:rPr>
            <w:rStyle w:val="af2"/>
            <w:rFonts w:ascii="Times New Roman" w:hAnsi="Times New Roman"/>
            <w:sz w:val="28"/>
            <w:szCs w:val="28"/>
            <w:lang w:val="en-US"/>
          </w:rPr>
          <w:t>ru</w:t>
        </w:r>
        <w:proofErr w:type="spellEnd"/>
      </w:hyperlink>
    </w:p>
    <w:p w:rsidR="00D330D7" w:rsidRPr="00D330D7" w:rsidRDefault="00D330D7" w:rsidP="00D330D7">
      <w:pPr>
        <w:spacing w:after="0" w:line="240" w:lineRule="auto"/>
        <w:ind w:firstLine="851"/>
        <w:jc w:val="both"/>
        <w:rPr>
          <w:rStyle w:val="140"/>
          <w:szCs w:val="28"/>
        </w:rPr>
      </w:pPr>
      <w:r w:rsidRPr="00D330D7">
        <w:rPr>
          <w:rStyle w:val="140"/>
          <w:szCs w:val="28"/>
        </w:rPr>
        <w:t xml:space="preserve">на официальном сайте </w:t>
      </w:r>
      <w:proofErr w:type="spellStart"/>
      <w:r w:rsidRPr="00D330D7">
        <w:rPr>
          <w:rStyle w:val="140"/>
          <w:szCs w:val="28"/>
        </w:rPr>
        <w:t>Гирейского</w:t>
      </w:r>
      <w:proofErr w:type="spellEnd"/>
      <w:r w:rsidRPr="00D330D7">
        <w:rPr>
          <w:rStyle w:val="140"/>
          <w:szCs w:val="28"/>
        </w:rPr>
        <w:t xml:space="preserve"> городского поселения в </w:t>
      </w:r>
      <w:r w:rsidRPr="00D330D7">
        <w:rPr>
          <w:rFonts w:ascii="Times New Roman" w:hAnsi="Times New Roman" w:cs="Times New Roman"/>
          <w:sz w:val="28"/>
          <w:szCs w:val="28"/>
        </w:rPr>
        <w:t>информационно-телекоммуникационной сети «Интернет»</w:t>
      </w:r>
      <w:r w:rsidRPr="00D330D7">
        <w:rPr>
          <w:rStyle w:val="140"/>
          <w:szCs w:val="28"/>
        </w:rPr>
        <w:t xml:space="preserve"> </w:t>
      </w:r>
      <w:r w:rsidRPr="00D330D7">
        <w:rPr>
          <w:rFonts w:ascii="Times New Roman" w:hAnsi="Times New Roman" w:cs="Times New Roman"/>
          <w:sz w:val="28"/>
          <w:szCs w:val="28"/>
        </w:rPr>
        <w:t>http://Гирейское</w:t>
      </w:r>
      <w:proofErr w:type="gramStart"/>
      <w:r w:rsidRPr="00D330D7">
        <w:rPr>
          <w:rFonts w:ascii="Times New Roman" w:hAnsi="Times New Roman" w:cs="Times New Roman"/>
          <w:sz w:val="28"/>
          <w:szCs w:val="28"/>
        </w:rPr>
        <w:t>.р</w:t>
      </w:r>
      <w:proofErr w:type="gramEnd"/>
      <w:r w:rsidRPr="00D330D7">
        <w:rPr>
          <w:rFonts w:ascii="Times New Roman" w:hAnsi="Times New Roman" w:cs="Times New Roman"/>
          <w:sz w:val="28"/>
          <w:szCs w:val="28"/>
        </w:rPr>
        <w:t>ф</w:t>
      </w:r>
      <w:r w:rsidRPr="00D330D7">
        <w:rPr>
          <w:rStyle w:val="140"/>
          <w:szCs w:val="28"/>
        </w:rPr>
        <w:t>;</w:t>
      </w:r>
    </w:p>
    <w:p w:rsidR="00D330D7" w:rsidRPr="00D330D7" w:rsidRDefault="00D330D7" w:rsidP="00D330D7">
      <w:pPr>
        <w:spacing w:after="0" w:line="240" w:lineRule="auto"/>
        <w:ind w:firstLine="851"/>
        <w:jc w:val="both"/>
        <w:rPr>
          <w:rStyle w:val="140"/>
          <w:szCs w:val="28"/>
        </w:rPr>
      </w:pPr>
      <w:r w:rsidRPr="00D330D7">
        <w:rPr>
          <w:rStyle w:val="140"/>
          <w:szCs w:val="28"/>
        </w:rPr>
        <w:t xml:space="preserve">в МКУ «МФЦ» по адресу: г. Гулькевичи, </w:t>
      </w:r>
      <w:proofErr w:type="gramStart"/>
      <w:r w:rsidRPr="00D330D7">
        <w:rPr>
          <w:rStyle w:val="140"/>
          <w:szCs w:val="28"/>
        </w:rPr>
        <w:t>Советская</w:t>
      </w:r>
      <w:proofErr w:type="gramEnd"/>
      <w:r w:rsidRPr="00D330D7">
        <w:rPr>
          <w:rStyle w:val="140"/>
          <w:szCs w:val="28"/>
        </w:rPr>
        <w:t xml:space="preserve"> ул., 29а, на личном приеме, по телефону (86160) 3-30-77, по электронной почте info@mfcgul.ru, на официальном сайте МКУ «МФЦ» в </w:t>
      </w:r>
      <w:r w:rsidRPr="00D330D7">
        <w:rPr>
          <w:rFonts w:ascii="Times New Roman" w:hAnsi="Times New Roman" w:cs="Times New Roman"/>
          <w:sz w:val="28"/>
          <w:szCs w:val="28"/>
        </w:rPr>
        <w:t>информационно-телекоммуникационной сети «Интернет»</w:t>
      </w:r>
      <w:r w:rsidRPr="00D330D7">
        <w:rPr>
          <w:rStyle w:val="140"/>
          <w:szCs w:val="28"/>
        </w:rPr>
        <w:t xml:space="preserve"> </w:t>
      </w:r>
      <w:r w:rsidRPr="00D330D7">
        <w:rPr>
          <w:rFonts w:ascii="Times New Roman" w:hAnsi="Times New Roman" w:cs="Times New Roman"/>
          <w:sz w:val="28"/>
          <w:szCs w:val="28"/>
          <w:lang w:val="en-US"/>
        </w:rPr>
        <w:t>www</w:t>
      </w:r>
      <w:r w:rsidRPr="00D330D7">
        <w:rPr>
          <w:rFonts w:ascii="Times New Roman" w:hAnsi="Times New Roman" w:cs="Times New Roman"/>
          <w:sz w:val="28"/>
          <w:szCs w:val="28"/>
        </w:rPr>
        <w:t>.</w:t>
      </w:r>
      <w:proofErr w:type="spellStart"/>
      <w:r w:rsidRPr="00D330D7">
        <w:rPr>
          <w:rFonts w:ascii="Times New Roman" w:hAnsi="Times New Roman" w:cs="Times New Roman"/>
          <w:sz w:val="28"/>
          <w:szCs w:val="28"/>
          <w:lang w:val="en-US"/>
        </w:rPr>
        <w:t>mfcgul</w:t>
      </w:r>
      <w:proofErr w:type="spellEnd"/>
      <w:r w:rsidRPr="00D330D7">
        <w:rPr>
          <w:rFonts w:ascii="Times New Roman" w:hAnsi="Times New Roman" w:cs="Times New Roman"/>
          <w:sz w:val="28"/>
          <w:szCs w:val="28"/>
        </w:rPr>
        <w:t>.</w:t>
      </w:r>
      <w:proofErr w:type="spellStart"/>
      <w:r w:rsidRPr="00D330D7">
        <w:rPr>
          <w:rFonts w:ascii="Times New Roman" w:hAnsi="Times New Roman" w:cs="Times New Roman"/>
          <w:sz w:val="28"/>
          <w:szCs w:val="28"/>
          <w:lang w:val="en-US"/>
        </w:rPr>
        <w:t>ru</w:t>
      </w:r>
      <w:proofErr w:type="spellEnd"/>
      <w:r w:rsidRPr="00D330D7">
        <w:rPr>
          <w:rStyle w:val="140"/>
          <w:szCs w:val="28"/>
        </w:rPr>
        <w:t>.</w:t>
      </w:r>
    </w:p>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Информация по вопросам предоставления муниципальной услуги в электронной форме размещается в федеральной государственной информационной системе «Единый портал государственных и муниципальных услуг (функций)» и Портале государственных и муниципальных услуг (функций) Краснодарского края в информационно-телекоммуникационной сети «Интернет» (далее – Портал).</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1.3.3. Информирование заявителей о предоставлении муниципальной услуги осуществляется в форме:</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непосредственного общения заявителей (при личном обращении или по телефону) со специалистами администрации, ответственными за предоставление муниципальной услуги;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информационных материалов, которые публикуются в средствах массовой информации, а также на информационном стенде администрации.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1.3.4. Специалисты администрации, ответственные за предоставление муниципальной услуги, осуществляют информирование:</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 способах получения информации по предоставлению муниципальной услуги;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 местонахождении и графике работы администрации;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 справочных телефонах администрации;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об адресе официального сайта в сети Интернет, адресе электронной почты администрации;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о порядке, форме и месте размещения указанной в настоящем пункте информации.</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1.3.5.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Ответ на телефонный звонок должен начинаться с информации о наименовании </w:t>
      </w:r>
      <w:r w:rsidR="00D330D7">
        <w:rPr>
          <w:rFonts w:ascii="Times New Roman" w:hAnsi="Times New Roman" w:cs="Times New Roman"/>
          <w:sz w:val="28"/>
          <w:szCs w:val="28"/>
        </w:rPr>
        <w:t>администрации</w:t>
      </w:r>
      <w:r w:rsidRPr="00642644">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случае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Заявители, представившие документы, в обязательном порядке информируются специалистами администрации: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 ходе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 сроке завершения оформления документов и возможности их получения;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 отказе или в приостановке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любое время с момента приема документов при обращении заявителя специалист отдела архитектуры,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Информация об отказе в предоставлении муниципальной услуги направляется заявителю в письменном виде и дублируется по телефону, указанному в заявлении (при наличии соответствующих данных в заявлении).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Консультации (справки) по вопросам предоставления муниципальной услуги осуществляются специалистами отдела архитектуры.</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Консультации предоставляются о:</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перечне</w:t>
      </w:r>
      <w:proofErr w:type="gramEnd"/>
      <w:r w:rsidRPr="00642644">
        <w:rPr>
          <w:rFonts w:ascii="Times New Roman"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времени приема и выдачи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сроках</w:t>
      </w:r>
      <w:proofErr w:type="gramEnd"/>
      <w:r w:rsidRPr="00642644">
        <w:rPr>
          <w:rFonts w:ascii="Times New Roman" w:hAnsi="Times New Roman" w:cs="Times New Roman"/>
          <w:sz w:val="28"/>
          <w:szCs w:val="28"/>
        </w:rPr>
        <w:t xml:space="preserve">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порядке</w:t>
      </w:r>
      <w:proofErr w:type="gramEnd"/>
      <w:r w:rsidRPr="00642644">
        <w:rPr>
          <w:rFonts w:ascii="Times New Roman"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Консультации предоставляются при личном обращении, посредством телефонной связи.</w:t>
      </w:r>
    </w:p>
    <w:p w:rsidR="004E2D67" w:rsidRPr="00642644" w:rsidRDefault="004E2D67" w:rsidP="00D330D7">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4088"/>
        <w:gridCol w:w="2512"/>
      </w:tblGrid>
      <w:tr w:rsidR="004E2D67" w:rsidRPr="00642644" w:rsidTr="00F54385">
        <w:trPr>
          <w:trHeight w:val="150"/>
        </w:trPr>
        <w:tc>
          <w:tcPr>
            <w:tcW w:w="3108" w:type="dxa"/>
            <w:vAlign w:val="center"/>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lastRenderedPageBreak/>
              <w:t>День недели</w:t>
            </w:r>
          </w:p>
        </w:tc>
        <w:tc>
          <w:tcPr>
            <w:tcW w:w="4088" w:type="dxa"/>
            <w:vAlign w:val="center"/>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 xml:space="preserve">Администрация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w:t>
            </w:r>
          </w:p>
        </w:tc>
        <w:tc>
          <w:tcPr>
            <w:tcW w:w="2512" w:type="dxa"/>
            <w:vAlign w:val="center"/>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МКУ «МФЦ»</w:t>
            </w:r>
          </w:p>
        </w:tc>
      </w:tr>
      <w:tr w:rsidR="004E2D67" w:rsidRPr="00642644" w:rsidTr="00F54385">
        <w:trPr>
          <w:trHeight w:val="212"/>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Понедельник</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 8.00 до 12.00; с 13.00 до 17.00</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8.00 до 18</w:t>
            </w:r>
            <w:r w:rsidR="004E2D67" w:rsidRPr="00642644">
              <w:rPr>
                <w:rFonts w:ascii="Times New Roman" w:hAnsi="Times New Roman" w:cs="Times New Roman"/>
                <w:sz w:val="28"/>
                <w:szCs w:val="28"/>
              </w:rPr>
              <w:t>.00</w:t>
            </w:r>
          </w:p>
        </w:tc>
      </w:tr>
      <w:tr w:rsidR="004E2D67" w:rsidRPr="00642644" w:rsidTr="00F54385">
        <w:trPr>
          <w:trHeight w:val="94"/>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Вторник</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 8.00 до 12.00; с 13.00 до 17.00</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8.00 до 20</w:t>
            </w:r>
            <w:r w:rsidR="004E2D67" w:rsidRPr="00642644">
              <w:rPr>
                <w:rFonts w:ascii="Times New Roman" w:hAnsi="Times New Roman" w:cs="Times New Roman"/>
                <w:sz w:val="28"/>
                <w:szCs w:val="28"/>
              </w:rPr>
              <w:t>.00</w:t>
            </w:r>
          </w:p>
        </w:tc>
      </w:tr>
      <w:tr w:rsidR="004E2D67" w:rsidRPr="00642644" w:rsidTr="00F54385">
        <w:trPr>
          <w:trHeight w:val="70"/>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Среда</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 8.00 до 12.00; с 13.00 до 17.00</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8.00 до 18</w:t>
            </w:r>
            <w:r w:rsidR="004E2D67" w:rsidRPr="00642644">
              <w:rPr>
                <w:rFonts w:ascii="Times New Roman" w:hAnsi="Times New Roman" w:cs="Times New Roman"/>
                <w:sz w:val="28"/>
                <w:szCs w:val="28"/>
              </w:rPr>
              <w:t>.00</w:t>
            </w:r>
          </w:p>
        </w:tc>
      </w:tr>
      <w:tr w:rsidR="004E2D67" w:rsidRPr="00642644" w:rsidTr="00F54385">
        <w:trPr>
          <w:trHeight w:val="70"/>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Четверг</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 8.00 до 12.00; с 13.00 до 17.00</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8.00 до 18</w:t>
            </w:r>
            <w:r w:rsidR="004E2D67" w:rsidRPr="00642644">
              <w:rPr>
                <w:rFonts w:ascii="Times New Roman" w:hAnsi="Times New Roman" w:cs="Times New Roman"/>
                <w:sz w:val="28"/>
                <w:szCs w:val="28"/>
              </w:rPr>
              <w:t>.00</w:t>
            </w:r>
          </w:p>
        </w:tc>
      </w:tr>
      <w:tr w:rsidR="004E2D67" w:rsidRPr="00642644" w:rsidTr="00F54385">
        <w:trPr>
          <w:trHeight w:val="114"/>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Пятница</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 8.00 до 12.00; с 13.00 до 16.00</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8.00 до 18</w:t>
            </w:r>
            <w:r w:rsidR="004E2D67" w:rsidRPr="00642644">
              <w:rPr>
                <w:rFonts w:ascii="Times New Roman" w:hAnsi="Times New Roman" w:cs="Times New Roman"/>
                <w:sz w:val="28"/>
                <w:szCs w:val="28"/>
              </w:rPr>
              <w:t>.00</w:t>
            </w:r>
          </w:p>
        </w:tc>
      </w:tr>
      <w:tr w:rsidR="004E2D67" w:rsidRPr="00642644" w:rsidTr="00F54385">
        <w:trPr>
          <w:trHeight w:val="70"/>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Суббота</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выходной</w:t>
            </w:r>
          </w:p>
        </w:tc>
        <w:tc>
          <w:tcPr>
            <w:tcW w:w="2512" w:type="dxa"/>
          </w:tcPr>
          <w:p w:rsidR="004E2D67" w:rsidRPr="00642644" w:rsidRDefault="00D330D7" w:rsidP="00642644">
            <w:pPr>
              <w:pStyle w:val="ae"/>
              <w:widowControl w:val="0"/>
              <w:suppressAutoHyphens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 9.00 до 16</w:t>
            </w:r>
            <w:r w:rsidR="004E2D67" w:rsidRPr="00642644">
              <w:rPr>
                <w:rFonts w:ascii="Times New Roman" w:hAnsi="Times New Roman" w:cs="Times New Roman"/>
                <w:sz w:val="28"/>
                <w:szCs w:val="28"/>
              </w:rPr>
              <w:t>.00</w:t>
            </w:r>
          </w:p>
        </w:tc>
      </w:tr>
      <w:tr w:rsidR="004E2D67" w:rsidRPr="00642644" w:rsidTr="00F54385">
        <w:trPr>
          <w:trHeight w:val="70"/>
        </w:trPr>
        <w:tc>
          <w:tcPr>
            <w:tcW w:w="310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Воскресенье</w:t>
            </w:r>
          </w:p>
        </w:tc>
        <w:tc>
          <w:tcPr>
            <w:tcW w:w="4088"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выходной</w:t>
            </w:r>
          </w:p>
        </w:tc>
        <w:tc>
          <w:tcPr>
            <w:tcW w:w="2512" w:type="dxa"/>
          </w:tcPr>
          <w:p w:rsidR="004E2D67" w:rsidRPr="00642644" w:rsidRDefault="004E2D67" w:rsidP="00642644">
            <w:pPr>
              <w:pStyle w:val="ae"/>
              <w:widowControl w:val="0"/>
              <w:suppressAutoHyphens w:val="0"/>
              <w:spacing w:after="0" w:line="240" w:lineRule="auto"/>
              <w:ind w:left="0"/>
              <w:jc w:val="center"/>
              <w:rPr>
                <w:rFonts w:ascii="Times New Roman" w:hAnsi="Times New Roman" w:cs="Times New Roman"/>
                <w:sz w:val="28"/>
                <w:szCs w:val="28"/>
              </w:rPr>
            </w:pPr>
            <w:r w:rsidRPr="00642644">
              <w:rPr>
                <w:rFonts w:ascii="Times New Roman" w:hAnsi="Times New Roman" w:cs="Times New Roman"/>
                <w:sz w:val="28"/>
                <w:szCs w:val="28"/>
              </w:rPr>
              <w:t>выходной</w:t>
            </w:r>
          </w:p>
        </w:tc>
      </w:tr>
    </w:tbl>
    <w:p w:rsidR="004E2D67" w:rsidRPr="00642644" w:rsidRDefault="004E2D67" w:rsidP="00642644">
      <w:pPr>
        <w:pStyle w:val="13"/>
        <w:widowControl w:val="0"/>
        <w:tabs>
          <w:tab w:val="clear" w:pos="360"/>
          <w:tab w:val="left" w:pos="708"/>
        </w:tabs>
        <w:spacing w:before="0" w:after="0"/>
        <w:ind w:firstLine="720"/>
        <w:rPr>
          <w:sz w:val="28"/>
          <w:szCs w:val="28"/>
        </w:rPr>
      </w:pPr>
      <w:r w:rsidRPr="00642644">
        <w:rPr>
          <w:sz w:val="28"/>
          <w:szCs w:val="28"/>
        </w:rPr>
        <w:t>1.3.6. На информационных стендах в помещениях администрации и         МКУ «МФЦ», предназначенных для приема документов для предоставления муниципальной услуги, размещается следующая информация:</w:t>
      </w:r>
    </w:p>
    <w:p w:rsidR="004E2D67" w:rsidRPr="00642644" w:rsidRDefault="004E2D67" w:rsidP="00642644">
      <w:pPr>
        <w:pStyle w:val="14"/>
        <w:widowControl w:val="0"/>
        <w:tabs>
          <w:tab w:val="clear" w:pos="360"/>
          <w:tab w:val="left" w:pos="0"/>
          <w:tab w:val="num" w:pos="709"/>
        </w:tabs>
        <w:spacing w:before="0" w:after="0"/>
        <w:ind w:firstLine="720"/>
        <w:rPr>
          <w:sz w:val="28"/>
          <w:szCs w:val="28"/>
        </w:rPr>
      </w:pPr>
      <w:r w:rsidRPr="00642644">
        <w:rPr>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текст административного регламента с приложениями;</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перечень документов, необходимых для предоставления муниципальной услуги, и требования, предъявляемые к этим документам;</w:t>
      </w:r>
    </w:p>
    <w:p w:rsidR="004E2D67" w:rsidRPr="00642644" w:rsidRDefault="004E2D67" w:rsidP="00642644">
      <w:pPr>
        <w:pStyle w:val="14"/>
        <w:widowControl w:val="0"/>
        <w:tabs>
          <w:tab w:val="clear" w:pos="360"/>
          <w:tab w:val="left" w:pos="0"/>
          <w:tab w:val="num" w:pos="709"/>
        </w:tabs>
        <w:spacing w:before="0" w:after="0"/>
        <w:ind w:firstLine="720"/>
        <w:rPr>
          <w:sz w:val="28"/>
          <w:szCs w:val="28"/>
        </w:rPr>
      </w:pPr>
      <w:r w:rsidRPr="00642644">
        <w:rPr>
          <w:sz w:val="28"/>
          <w:szCs w:val="28"/>
        </w:rPr>
        <w:t>образец оформления заявления на предоставление муниципальной услуги;</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сведения о месторасположении администрации и МКУ «МФЦ», где заявитель может получить документы, необходимые для предоставления муниципальной услуги, график (режим) их работы;</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главы администрации и руководителя МКУ «МФЦ»;</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порядок получения консультаций о предоставлении муниципальной услуги;</w:t>
      </w:r>
    </w:p>
    <w:p w:rsidR="004E2D67" w:rsidRPr="00642644" w:rsidRDefault="004E2D67" w:rsidP="00642644">
      <w:pPr>
        <w:pStyle w:val="14"/>
        <w:widowControl w:val="0"/>
        <w:tabs>
          <w:tab w:val="clear" w:pos="360"/>
          <w:tab w:val="num" w:pos="709"/>
        </w:tabs>
        <w:spacing w:before="0" w:after="0"/>
        <w:ind w:firstLine="720"/>
        <w:rPr>
          <w:sz w:val="28"/>
          <w:szCs w:val="28"/>
        </w:rPr>
      </w:pPr>
      <w:r w:rsidRPr="00642644">
        <w:rPr>
          <w:sz w:val="28"/>
          <w:szCs w:val="28"/>
        </w:rPr>
        <w:t>порядок и сроки предоставления муниципальной услуги;</w:t>
      </w:r>
    </w:p>
    <w:p w:rsidR="004E2D67" w:rsidRPr="00642644" w:rsidRDefault="004E2D67" w:rsidP="00642644">
      <w:pPr>
        <w:pStyle w:val="14"/>
        <w:widowControl w:val="0"/>
        <w:tabs>
          <w:tab w:val="clear" w:pos="360"/>
          <w:tab w:val="num" w:pos="709"/>
          <w:tab w:val="left" w:pos="1134"/>
          <w:tab w:val="left" w:pos="1418"/>
        </w:tabs>
        <w:spacing w:before="0" w:after="0"/>
        <w:ind w:firstLine="720"/>
        <w:rPr>
          <w:sz w:val="28"/>
          <w:szCs w:val="28"/>
        </w:rPr>
      </w:pPr>
      <w:r w:rsidRPr="00642644">
        <w:rPr>
          <w:sz w:val="28"/>
          <w:szCs w:val="28"/>
        </w:rPr>
        <w:t>основания отказа, приостановки предоставления муниципальной услуги;</w:t>
      </w:r>
    </w:p>
    <w:p w:rsidR="004E2D67" w:rsidRPr="00642644" w:rsidRDefault="004E2D67" w:rsidP="00642644">
      <w:pPr>
        <w:tabs>
          <w:tab w:val="num" w:pos="709"/>
          <w:tab w:val="left" w:pos="1134"/>
          <w:tab w:val="left" w:pos="1418"/>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блок-схема предоставления муниципальной услуги (приложение № 1 к административному регламенту). </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 Стандарт предоставления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2.1. Наименование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ind w:firstLine="851"/>
        <w:jc w:val="both"/>
        <w:rPr>
          <w:rFonts w:ascii="Times New Roman" w:hAnsi="Times New Roman" w:cs="Times New Roman"/>
          <w:bCs/>
          <w:kern w:val="1"/>
          <w:sz w:val="28"/>
          <w:szCs w:val="28"/>
        </w:rPr>
      </w:pPr>
      <w:r w:rsidRPr="00642644">
        <w:rPr>
          <w:rFonts w:ascii="Times New Roman" w:hAnsi="Times New Roman" w:cs="Times New Roman"/>
          <w:sz w:val="28"/>
          <w:szCs w:val="28"/>
        </w:rPr>
        <w:t>Признание в установленном порядке жилых помещений муниципального жилищного фонда пригодными (непригодными) для проживания</w:t>
      </w:r>
      <w:r w:rsidRPr="00642644">
        <w:rPr>
          <w:rFonts w:ascii="Times New Roman" w:hAnsi="Times New Roman" w:cs="Times New Roman"/>
          <w:bCs/>
          <w:kern w:val="1"/>
          <w:sz w:val="28"/>
          <w:szCs w:val="28"/>
        </w:rPr>
        <w:t>.</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2.2. Наименование органа, предоставляющего</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муниципальную услугу</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2.2.1. Полномочия по предоставлению муниципальной услуги осуществляются администрацией</w:t>
      </w:r>
      <w:r w:rsidR="00D330D7">
        <w:rPr>
          <w:rFonts w:ascii="Times New Roman" w:hAnsi="Times New Roman" w:cs="Times New Roman"/>
          <w:sz w:val="28"/>
          <w:szCs w:val="28"/>
        </w:rPr>
        <w:t xml:space="preserve"> </w:t>
      </w:r>
      <w:proofErr w:type="spellStart"/>
      <w:r w:rsidR="00D330D7">
        <w:rPr>
          <w:rFonts w:ascii="Times New Roman" w:hAnsi="Times New Roman" w:cs="Times New Roman"/>
          <w:sz w:val="28"/>
          <w:szCs w:val="28"/>
        </w:rPr>
        <w:t>Гирейского</w:t>
      </w:r>
      <w:proofErr w:type="spellEnd"/>
      <w:r w:rsidR="00D330D7">
        <w:rPr>
          <w:rFonts w:ascii="Times New Roman" w:hAnsi="Times New Roman" w:cs="Times New Roman"/>
          <w:sz w:val="28"/>
          <w:szCs w:val="28"/>
        </w:rPr>
        <w:t xml:space="preserve"> городского поселения </w:t>
      </w:r>
      <w:proofErr w:type="spellStart"/>
      <w:r w:rsidR="00D330D7">
        <w:rPr>
          <w:rFonts w:ascii="Times New Roman" w:hAnsi="Times New Roman" w:cs="Times New Roman"/>
          <w:sz w:val="28"/>
          <w:szCs w:val="28"/>
        </w:rPr>
        <w:t>Гулькевичского</w:t>
      </w:r>
      <w:proofErr w:type="spellEnd"/>
      <w:r w:rsidR="00D330D7">
        <w:rPr>
          <w:rFonts w:ascii="Times New Roman" w:hAnsi="Times New Roman" w:cs="Times New Roman"/>
          <w:sz w:val="28"/>
          <w:szCs w:val="28"/>
        </w:rPr>
        <w:t xml:space="preserve"> района</w:t>
      </w:r>
      <w:r w:rsidRPr="00642644">
        <w:rPr>
          <w:rFonts w:ascii="Times New Roman" w:hAnsi="Times New Roman" w:cs="Times New Roman"/>
          <w:sz w:val="28"/>
          <w:szCs w:val="28"/>
        </w:rPr>
        <w:t>.</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В предоставлении муниципальной услуги участвует: межведомственная комиссия по использованию жилищного фонда на территории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(далее – МВК).</w:t>
      </w:r>
    </w:p>
    <w:p w:rsidR="004E2D67" w:rsidRPr="00642644" w:rsidRDefault="004E2D67" w:rsidP="00642644">
      <w:pPr>
        <w:widowControl w:val="0"/>
        <w:tabs>
          <w:tab w:val="left" w:pos="1560"/>
        </w:tabs>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в администрации в соответствии с административным регламентом;</w:t>
      </w:r>
    </w:p>
    <w:p w:rsidR="004E2D67" w:rsidRPr="00642644" w:rsidRDefault="004E2D67" w:rsidP="00642644">
      <w:pPr>
        <w:widowControl w:val="0"/>
        <w:spacing w:after="0" w:line="240" w:lineRule="auto"/>
        <w:ind w:firstLine="709"/>
        <w:jc w:val="both"/>
        <w:rPr>
          <w:rFonts w:ascii="Times New Roman" w:hAnsi="Times New Roman" w:cs="Times New Roman"/>
          <w:sz w:val="28"/>
          <w:szCs w:val="28"/>
        </w:rPr>
      </w:pPr>
      <w:r w:rsidRPr="00642644">
        <w:rPr>
          <w:rFonts w:ascii="Times New Roman" w:hAnsi="Times New Roman" w:cs="Times New Roman"/>
          <w:sz w:val="28"/>
          <w:szCs w:val="28"/>
        </w:rPr>
        <w:t xml:space="preserve">в МКУ «МФЦ», в соответствии с регламентом работы муниципального казенного учреждения «Многофункциональный центр по предоставлению государственных и муниципальных услуг муниципального образования </w:t>
      </w:r>
      <w:proofErr w:type="spellStart"/>
      <w:r w:rsidRPr="00642644">
        <w:rPr>
          <w:rFonts w:ascii="Times New Roman" w:hAnsi="Times New Roman" w:cs="Times New Roman"/>
          <w:sz w:val="28"/>
          <w:szCs w:val="28"/>
        </w:rPr>
        <w:t>Гулькевичский</w:t>
      </w:r>
      <w:proofErr w:type="spellEnd"/>
      <w:r w:rsidRPr="00642644">
        <w:rPr>
          <w:rFonts w:ascii="Times New Roman" w:hAnsi="Times New Roman" w:cs="Times New Roman"/>
          <w:sz w:val="28"/>
          <w:szCs w:val="28"/>
        </w:rPr>
        <w:t xml:space="preserve"> район».</w:t>
      </w:r>
    </w:p>
    <w:p w:rsidR="004E2D67" w:rsidRPr="00642644" w:rsidRDefault="004E2D67" w:rsidP="00642644">
      <w:pPr>
        <w:widowControl w:val="0"/>
        <w:spacing w:after="0" w:line="240" w:lineRule="auto"/>
        <w:ind w:firstLine="720"/>
        <w:jc w:val="center"/>
        <w:rPr>
          <w:rFonts w:ascii="Times New Roman" w:hAnsi="Times New Roman" w:cs="Times New Roman"/>
          <w:sz w:val="28"/>
          <w:szCs w:val="28"/>
        </w:rPr>
      </w:pPr>
    </w:p>
    <w:p w:rsidR="004E2D67" w:rsidRPr="00642644" w:rsidRDefault="004E2D67" w:rsidP="00642644">
      <w:pPr>
        <w:spacing w:after="0" w:line="240" w:lineRule="auto"/>
        <w:ind w:firstLine="851"/>
        <w:jc w:val="center"/>
        <w:rPr>
          <w:rFonts w:ascii="Times New Roman" w:hAnsi="Times New Roman" w:cs="Times New Roman"/>
          <w:sz w:val="28"/>
          <w:szCs w:val="28"/>
        </w:rPr>
      </w:pPr>
      <w:r w:rsidRPr="00642644">
        <w:rPr>
          <w:rFonts w:ascii="Times New Roman" w:hAnsi="Times New Roman" w:cs="Times New Roman"/>
          <w:sz w:val="28"/>
          <w:szCs w:val="28"/>
        </w:rPr>
        <w:t>2.3. Описание результата предоставления</w:t>
      </w:r>
    </w:p>
    <w:p w:rsidR="004E2D67" w:rsidRPr="00642644" w:rsidRDefault="004E2D67" w:rsidP="00642644">
      <w:pPr>
        <w:spacing w:after="0" w:line="240" w:lineRule="auto"/>
        <w:ind w:firstLine="851"/>
        <w:jc w:val="center"/>
        <w:rPr>
          <w:rFonts w:ascii="Times New Roman" w:hAnsi="Times New Roman" w:cs="Times New Roman"/>
          <w:sz w:val="28"/>
          <w:szCs w:val="28"/>
        </w:rPr>
      </w:pPr>
      <w:r w:rsidRPr="00642644">
        <w:rPr>
          <w:rFonts w:ascii="Times New Roman" w:hAnsi="Times New Roman" w:cs="Times New Roman"/>
          <w:sz w:val="28"/>
          <w:szCs w:val="28"/>
        </w:rPr>
        <w:t>муниципальной услуги</w:t>
      </w:r>
    </w:p>
    <w:p w:rsidR="004E2D67" w:rsidRPr="00642644" w:rsidRDefault="004E2D67" w:rsidP="00642644">
      <w:pPr>
        <w:pStyle w:val="a5"/>
        <w:suppressAutoHyphens w:val="0"/>
        <w:spacing w:after="0" w:line="240" w:lineRule="auto"/>
        <w:jc w:val="both"/>
        <w:rPr>
          <w:rFonts w:ascii="Times New Roman" w:hAnsi="Times New Roman" w:cs="Times New Roman"/>
          <w:sz w:val="28"/>
          <w:szCs w:val="28"/>
        </w:rPr>
      </w:pPr>
    </w:p>
    <w:p w:rsidR="004E2D67" w:rsidRPr="00642644" w:rsidRDefault="004E2D67" w:rsidP="00642644">
      <w:pPr>
        <w:pStyle w:val="a5"/>
        <w:suppressAutoHyphens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Результатом предоставления муниципальной услуги является: </w:t>
      </w:r>
    </w:p>
    <w:p w:rsidR="004E2D67" w:rsidRPr="00642644" w:rsidRDefault="004E2D67" w:rsidP="00642644">
      <w:pPr>
        <w:pStyle w:val="Style7"/>
        <w:widowControl/>
        <w:tabs>
          <w:tab w:val="left" w:pos="1133"/>
        </w:tabs>
        <w:ind w:firstLine="851"/>
        <w:jc w:val="both"/>
        <w:rPr>
          <w:sz w:val="28"/>
          <w:szCs w:val="28"/>
        </w:rPr>
      </w:pPr>
      <w:r w:rsidRPr="00642644">
        <w:rPr>
          <w:sz w:val="28"/>
          <w:szCs w:val="28"/>
        </w:rPr>
        <w:t xml:space="preserve">заключение МВК и </w:t>
      </w:r>
      <w:r w:rsidRPr="00642644">
        <w:rPr>
          <w:rStyle w:val="FontStyle47"/>
          <w:i w:val="0"/>
          <w:sz w:val="28"/>
          <w:szCs w:val="28"/>
        </w:rPr>
        <w:t xml:space="preserve">постановление администрации о признании жилого помещения муниципального жилищного фонда </w:t>
      </w:r>
      <w:proofErr w:type="gramStart"/>
      <w:r w:rsidRPr="00642644">
        <w:rPr>
          <w:rStyle w:val="FontStyle47"/>
          <w:i w:val="0"/>
          <w:sz w:val="28"/>
          <w:szCs w:val="28"/>
        </w:rPr>
        <w:t>пригодным</w:t>
      </w:r>
      <w:proofErr w:type="gramEnd"/>
      <w:r w:rsidRPr="00642644">
        <w:rPr>
          <w:rStyle w:val="FontStyle47"/>
          <w:i w:val="0"/>
          <w:sz w:val="28"/>
          <w:szCs w:val="28"/>
        </w:rPr>
        <w:t xml:space="preserve"> (непригодным) для проживания;</w:t>
      </w:r>
      <w:r w:rsidRPr="00642644">
        <w:rPr>
          <w:sz w:val="28"/>
          <w:szCs w:val="28"/>
        </w:rPr>
        <w:t xml:space="preserve"> </w:t>
      </w:r>
    </w:p>
    <w:p w:rsidR="004E2D67" w:rsidRPr="00642644" w:rsidRDefault="004E2D67" w:rsidP="00642644">
      <w:pPr>
        <w:pStyle w:val="Style7"/>
        <w:widowControl/>
        <w:tabs>
          <w:tab w:val="left" w:pos="1133"/>
        </w:tabs>
        <w:ind w:firstLine="851"/>
        <w:jc w:val="both"/>
        <w:rPr>
          <w:rStyle w:val="FontStyle47"/>
          <w:i w:val="0"/>
          <w:sz w:val="28"/>
          <w:szCs w:val="28"/>
        </w:rPr>
      </w:pPr>
      <w:r w:rsidRPr="00642644">
        <w:rPr>
          <w:rStyle w:val="FontStyle47"/>
          <w:i w:val="0"/>
          <w:sz w:val="28"/>
          <w:szCs w:val="28"/>
        </w:rPr>
        <w:t>уведомление об отказе в предоставлении муниципальной услуги с указанием причин такого отказа.</w:t>
      </w:r>
    </w:p>
    <w:p w:rsidR="004E2D67" w:rsidRPr="00642644" w:rsidRDefault="004E2D67" w:rsidP="00642644">
      <w:pPr>
        <w:widowControl w:val="0"/>
        <w:spacing w:after="0" w:line="240" w:lineRule="auto"/>
        <w:ind w:firstLine="720"/>
        <w:jc w:val="both"/>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2.4. Срок предоставления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срок выдачи (направления) документов, являющихся</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результатом предоставления муниципальной услуги</w:t>
      </w:r>
    </w:p>
    <w:p w:rsidR="004E2D67" w:rsidRPr="00642644" w:rsidRDefault="004E2D67" w:rsidP="00642644">
      <w:pPr>
        <w:widowControl w:val="0"/>
        <w:spacing w:after="0" w:line="240" w:lineRule="auto"/>
        <w:ind w:firstLine="720"/>
        <w:jc w:val="center"/>
        <w:rPr>
          <w:rFonts w:ascii="Times New Roman" w:hAnsi="Times New Roman" w:cs="Times New Roman"/>
          <w:sz w:val="28"/>
          <w:szCs w:val="28"/>
        </w:rPr>
      </w:pPr>
    </w:p>
    <w:p w:rsidR="004E2D67" w:rsidRDefault="004E2D67" w:rsidP="00642644">
      <w:pPr>
        <w:widowControl w:val="0"/>
        <w:spacing w:after="0" w:line="240" w:lineRule="auto"/>
        <w:ind w:firstLine="720"/>
        <w:jc w:val="both"/>
        <w:rPr>
          <w:rFonts w:ascii="Times New Roman" w:hAnsi="Times New Roman" w:cs="Times New Roman"/>
          <w:sz w:val="28"/>
          <w:szCs w:val="28"/>
        </w:rPr>
      </w:pPr>
      <w:r w:rsidRPr="00642644">
        <w:rPr>
          <w:rFonts w:ascii="Times New Roman" w:hAnsi="Times New Roman" w:cs="Times New Roman"/>
          <w:sz w:val="28"/>
          <w:szCs w:val="28"/>
        </w:rPr>
        <w:t xml:space="preserve">Срок предоставления муниципальной услуги не должен превышать         30 </w:t>
      </w:r>
      <w:r w:rsidR="005C0061">
        <w:rPr>
          <w:rFonts w:ascii="Times New Roman" w:hAnsi="Times New Roman" w:cs="Times New Roman"/>
          <w:sz w:val="28"/>
          <w:szCs w:val="28"/>
        </w:rPr>
        <w:t xml:space="preserve">календарных </w:t>
      </w:r>
      <w:r w:rsidRPr="00642644">
        <w:rPr>
          <w:rFonts w:ascii="Times New Roman" w:hAnsi="Times New Roman" w:cs="Times New Roman"/>
          <w:sz w:val="28"/>
          <w:szCs w:val="28"/>
        </w:rPr>
        <w:t xml:space="preserve">дней со дня приема от заявителя заявления о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 </w:t>
      </w:r>
    </w:p>
    <w:p w:rsidR="00D330D7" w:rsidRPr="00642644" w:rsidRDefault="00D330D7" w:rsidP="00642644">
      <w:pPr>
        <w:widowControl w:val="0"/>
        <w:spacing w:after="0" w:line="240" w:lineRule="auto"/>
        <w:ind w:firstLine="720"/>
        <w:jc w:val="both"/>
        <w:rPr>
          <w:rFonts w:ascii="Times New Roman" w:hAnsi="Times New Roman" w:cs="Times New Roman"/>
          <w:bCs/>
          <w:kern w:val="1"/>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2.5. Перечень нормативных правовых актов,</w:t>
      </w:r>
    </w:p>
    <w:p w:rsidR="004E2D67" w:rsidRPr="00642644" w:rsidRDefault="004E2D67" w:rsidP="00642644">
      <w:pPr>
        <w:widowControl w:val="0"/>
        <w:spacing w:after="0" w:line="240" w:lineRule="auto"/>
        <w:jc w:val="center"/>
        <w:rPr>
          <w:rFonts w:ascii="Times New Roman" w:hAnsi="Times New Roman" w:cs="Times New Roman"/>
          <w:sz w:val="28"/>
          <w:szCs w:val="28"/>
        </w:rPr>
      </w:pPr>
      <w:proofErr w:type="gramStart"/>
      <w:r w:rsidRPr="00642644">
        <w:rPr>
          <w:rFonts w:ascii="Times New Roman" w:hAnsi="Times New Roman" w:cs="Times New Roman"/>
          <w:sz w:val="28"/>
          <w:szCs w:val="28"/>
        </w:rPr>
        <w:t>регулирующих</w:t>
      </w:r>
      <w:proofErr w:type="gramEnd"/>
      <w:r w:rsidRPr="00642644">
        <w:rPr>
          <w:rFonts w:ascii="Times New Roman" w:hAnsi="Times New Roman" w:cs="Times New Roman"/>
          <w:sz w:val="28"/>
          <w:szCs w:val="28"/>
        </w:rPr>
        <w:t xml:space="preserve"> отношения, возникающие в связи</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с предоставлением муниципальной услуги</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ind w:firstLine="851"/>
        <w:jc w:val="both"/>
        <w:rPr>
          <w:rFonts w:ascii="Times New Roman" w:hAnsi="Times New Roman" w:cs="Times New Roman"/>
          <w:kern w:val="1"/>
          <w:sz w:val="28"/>
          <w:szCs w:val="28"/>
        </w:rPr>
      </w:pPr>
      <w:r w:rsidRPr="00642644">
        <w:rPr>
          <w:rFonts w:ascii="Times New Roman" w:hAnsi="Times New Roman" w:cs="Times New Roman"/>
          <w:kern w:val="1"/>
          <w:sz w:val="28"/>
          <w:szCs w:val="28"/>
        </w:rPr>
        <w:t>Предоставление муниципальной услуги осуществляется в соответствии со следующими нормативными правовыми актами:</w:t>
      </w:r>
    </w:p>
    <w:p w:rsidR="004E2D67" w:rsidRPr="00642644" w:rsidRDefault="004E2D67" w:rsidP="00642644">
      <w:pPr>
        <w:spacing w:after="0" w:line="240" w:lineRule="auto"/>
        <w:ind w:firstLine="851"/>
        <w:jc w:val="both"/>
        <w:rPr>
          <w:rFonts w:ascii="Times New Roman" w:hAnsi="Times New Roman" w:cs="Times New Roman"/>
          <w:kern w:val="1"/>
          <w:sz w:val="28"/>
          <w:szCs w:val="28"/>
          <w:lang w:eastAsia="ar-SA"/>
        </w:rPr>
      </w:pPr>
      <w:r w:rsidRPr="00642644">
        <w:rPr>
          <w:rFonts w:ascii="Times New Roman" w:hAnsi="Times New Roman" w:cs="Times New Roman"/>
          <w:kern w:val="1"/>
          <w:sz w:val="28"/>
          <w:szCs w:val="28"/>
          <w:lang w:eastAsia="ar-SA"/>
        </w:rPr>
        <w:t>Конституцией Российской Федерации (газета «Российская газета» от     21 января 2009 года № 7);</w:t>
      </w:r>
    </w:p>
    <w:p w:rsidR="004E2D67" w:rsidRPr="00642644" w:rsidRDefault="004E2D67" w:rsidP="0064264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Жилищным кодексом (газета «</w:t>
      </w:r>
      <w:r w:rsidRPr="00642644">
        <w:rPr>
          <w:rFonts w:ascii="Times New Roman" w:eastAsia="Calibri" w:hAnsi="Times New Roman" w:cs="Times New Roman"/>
          <w:sz w:val="28"/>
          <w:szCs w:val="28"/>
        </w:rPr>
        <w:t>Российская газета» от 12 января 2005 года № 1)</w:t>
      </w:r>
      <w:r w:rsidRPr="00642644">
        <w:rPr>
          <w:rFonts w:ascii="Times New Roman" w:hAnsi="Times New Roman" w:cs="Times New Roman"/>
          <w:sz w:val="28"/>
          <w:szCs w:val="28"/>
        </w:rPr>
        <w:t>;</w:t>
      </w:r>
    </w:p>
    <w:p w:rsidR="004E2D67" w:rsidRPr="00642644" w:rsidRDefault="004E2D67" w:rsidP="0064264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 (газета «</w:t>
      </w:r>
      <w:r w:rsidRPr="00642644">
        <w:rPr>
          <w:rFonts w:ascii="Times New Roman" w:eastAsia="Calibri" w:hAnsi="Times New Roman" w:cs="Times New Roman"/>
          <w:sz w:val="28"/>
          <w:szCs w:val="28"/>
        </w:rPr>
        <w:t>Парламентская газета» от 8 октября 2003 года № 186)</w:t>
      </w:r>
      <w:r w:rsidRPr="00642644">
        <w:rPr>
          <w:rFonts w:ascii="Times New Roman" w:hAnsi="Times New Roman" w:cs="Times New Roman"/>
          <w:sz w:val="28"/>
          <w:szCs w:val="28"/>
        </w:rPr>
        <w:t>;</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2D67" w:rsidRPr="00642644" w:rsidRDefault="004E2D67" w:rsidP="00642644">
      <w:pPr>
        <w:shd w:val="clear" w:color="auto" w:fill="FFFFFF"/>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уставом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p>
    <w:p w:rsidR="004E2D67" w:rsidRPr="00642644" w:rsidRDefault="004E2D67" w:rsidP="00642644">
      <w:pPr>
        <w:tabs>
          <w:tab w:val="left" w:pos="2880"/>
        </w:tabs>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постановлением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от 24 февраля 2009 года № 13 «О мерах по реализации Жилищного кодекса Российской Федерации на территории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p>
    <w:p w:rsidR="004E2D67" w:rsidRPr="00642644" w:rsidRDefault="004E2D67" w:rsidP="00642644">
      <w:pPr>
        <w:tabs>
          <w:tab w:val="left" w:pos="2880"/>
        </w:tabs>
        <w:spacing w:after="0" w:line="240" w:lineRule="auto"/>
        <w:ind w:firstLine="851"/>
        <w:jc w:val="both"/>
        <w:rPr>
          <w:rFonts w:ascii="Times New Roman" w:hAnsi="Times New Roman" w:cs="Times New Roman"/>
          <w:sz w:val="28"/>
          <w:szCs w:val="28"/>
        </w:rPr>
      </w:pP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2.6. Исчерпывающий перечень документов,</w:t>
      </w:r>
    </w:p>
    <w:p w:rsidR="004E2D67" w:rsidRPr="00642644" w:rsidRDefault="004E2D67" w:rsidP="00642644">
      <w:pPr>
        <w:widowControl w:val="0"/>
        <w:spacing w:after="0" w:line="240" w:lineRule="auto"/>
        <w:jc w:val="center"/>
        <w:rPr>
          <w:rFonts w:ascii="Times New Roman" w:hAnsi="Times New Roman" w:cs="Times New Roman"/>
          <w:sz w:val="28"/>
          <w:szCs w:val="28"/>
        </w:rPr>
      </w:pPr>
      <w:proofErr w:type="gramStart"/>
      <w:r w:rsidRPr="00642644">
        <w:rPr>
          <w:rFonts w:ascii="Times New Roman" w:hAnsi="Times New Roman" w:cs="Times New Roman"/>
          <w:sz w:val="28"/>
          <w:szCs w:val="28"/>
        </w:rPr>
        <w:t>необходимых</w:t>
      </w:r>
      <w:proofErr w:type="gramEnd"/>
      <w:r w:rsidRPr="00642644">
        <w:rPr>
          <w:rFonts w:ascii="Times New Roman" w:hAnsi="Times New Roman" w:cs="Times New Roman"/>
          <w:sz w:val="28"/>
          <w:szCs w:val="28"/>
        </w:rPr>
        <w:t xml:space="preserve"> для предоставления муниципальной</w:t>
      </w:r>
    </w:p>
    <w:p w:rsidR="004E2D67" w:rsidRPr="00642644" w:rsidRDefault="004E2D67" w:rsidP="00642644">
      <w:pPr>
        <w:widowControl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услуги, порядок их предоставления</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widowControl w:val="0"/>
        <w:spacing w:after="0" w:line="240" w:lineRule="auto"/>
        <w:ind w:firstLine="851"/>
        <w:jc w:val="both"/>
        <w:rPr>
          <w:rFonts w:ascii="Times New Roman" w:hAnsi="Times New Roman" w:cs="Times New Roman"/>
          <w:bCs/>
          <w:kern w:val="1"/>
          <w:sz w:val="28"/>
          <w:szCs w:val="28"/>
        </w:rPr>
      </w:pPr>
      <w:r w:rsidRPr="00642644">
        <w:rPr>
          <w:rFonts w:ascii="Times New Roman" w:hAnsi="Times New Roman" w:cs="Times New Roman"/>
          <w:sz w:val="28"/>
          <w:szCs w:val="28"/>
        </w:rPr>
        <w:t>2.6.1. Основанием для предоставления муниципальной услуги является заявление, поступившее в адрес МВК</w:t>
      </w:r>
      <w:r w:rsidRPr="00642644">
        <w:rPr>
          <w:rFonts w:ascii="Times New Roman" w:hAnsi="Times New Roman" w:cs="Times New Roman"/>
          <w:bCs/>
          <w:kern w:val="1"/>
          <w:sz w:val="28"/>
          <w:szCs w:val="28"/>
        </w:rPr>
        <w:t>.</w:t>
      </w:r>
    </w:p>
    <w:p w:rsidR="004E2D67" w:rsidRPr="00642644" w:rsidRDefault="004E2D67" w:rsidP="00642644">
      <w:pPr>
        <w:widowControl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2.6.2. Для предоставления муниципальной услуги заявитель (его представитель) представляет следующие документы:</w:t>
      </w:r>
    </w:p>
    <w:p w:rsidR="004E2D67" w:rsidRPr="00642644" w:rsidRDefault="004E2D67" w:rsidP="00642644">
      <w:pPr>
        <w:widowControl w:val="0"/>
        <w:spacing w:after="0" w:line="240" w:lineRule="auto"/>
        <w:ind w:firstLine="851"/>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905"/>
        <w:gridCol w:w="2345"/>
        <w:gridCol w:w="2049"/>
      </w:tblGrid>
      <w:tr w:rsidR="004E2D67" w:rsidRPr="00642644" w:rsidTr="00D330D7">
        <w:tc>
          <w:tcPr>
            <w:tcW w:w="590"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 </w:t>
            </w:r>
            <w:proofErr w:type="gramStart"/>
            <w:r w:rsidRPr="00642644">
              <w:rPr>
                <w:rFonts w:ascii="Times New Roman" w:hAnsi="Times New Roman" w:cs="Times New Roman"/>
                <w:sz w:val="28"/>
                <w:szCs w:val="28"/>
              </w:rPr>
              <w:t>п</w:t>
            </w:r>
            <w:proofErr w:type="gramEnd"/>
            <w:r w:rsidRPr="00642644">
              <w:rPr>
                <w:rFonts w:ascii="Times New Roman" w:hAnsi="Times New Roman" w:cs="Times New Roman"/>
                <w:sz w:val="28"/>
                <w:szCs w:val="28"/>
              </w:rPr>
              <w:t>/п</w:t>
            </w:r>
          </w:p>
        </w:tc>
        <w:tc>
          <w:tcPr>
            <w:tcW w:w="490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Наименование документа</w:t>
            </w:r>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Тип документа (оригинал, копия)</w:t>
            </w:r>
          </w:p>
        </w:tc>
        <w:tc>
          <w:tcPr>
            <w:tcW w:w="2049"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Примечание</w:t>
            </w:r>
          </w:p>
        </w:tc>
      </w:tr>
      <w:tr w:rsidR="004E2D67" w:rsidRPr="00642644" w:rsidTr="00D330D7">
        <w:tc>
          <w:tcPr>
            <w:tcW w:w="590"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w:t>
            </w:r>
          </w:p>
        </w:tc>
        <w:tc>
          <w:tcPr>
            <w:tcW w:w="490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w:t>
            </w:r>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3</w:t>
            </w:r>
          </w:p>
        </w:tc>
        <w:tc>
          <w:tcPr>
            <w:tcW w:w="2049"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4</w:t>
            </w:r>
          </w:p>
        </w:tc>
      </w:tr>
      <w:tr w:rsidR="004E2D67" w:rsidRPr="00642644" w:rsidTr="00D330D7">
        <w:tc>
          <w:tcPr>
            <w:tcW w:w="9889" w:type="dxa"/>
            <w:gridSpan w:val="4"/>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Документы, предоставляемые заявителем:</w:t>
            </w:r>
          </w:p>
        </w:tc>
      </w:tr>
      <w:tr w:rsidR="004E2D67" w:rsidRPr="00642644" w:rsidTr="00D330D7">
        <w:tc>
          <w:tcPr>
            <w:tcW w:w="590" w:type="dxa"/>
          </w:tcPr>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1.</w:t>
            </w:r>
          </w:p>
        </w:tc>
        <w:tc>
          <w:tcPr>
            <w:tcW w:w="4905" w:type="dxa"/>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 xml:space="preserve">Заявление о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w:t>
            </w:r>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оригинал</w:t>
            </w:r>
          </w:p>
        </w:tc>
        <w:tc>
          <w:tcPr>
            <w:tcW w:w="2049" w:type="dxa"/>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r w:rsidR="004E2D67" w:rsidRPr="00642644" w:rsidTr="00D330D7">
        <w:tc>
          <w:tcPr>
            <w:tcW w:w="590" w:type="dxa"/>
          </w:tcPr>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2.</w:t>
            </w:r>
          </w:p>
        </w:tc>
        <w:tc>
          <w:tcPr>
            <w:tcW w:w="4905" w:type="dxa"/>
          </w:tcPr>
          <w:p w:rsidR="004E2D67" w:rsidRPr="00642644" w:rsidRDefault="004E2D67" w:rsidP="00642644">
            <w:pPr>
              <w:widowControl w:val="0"/>
              <w:spacing w:after="0" w:line="240" w:lineRule="auto"/>
              <w:jc w:val="both"/>
              <w:rPr>
                <w:rFonts w:ascii="Times New Roman" w:hAnsi="Times New Roman" w:cs="Times New Roman"/>
                <w:sz w:val="28"/>
                <w:szCs w:val="28"/>
              </w:rPr>
            </w:pPr>
            <w:r w:rsidRPr="00642644">
              <w:rPr>
                <w:rFonts w:ascii="Times New Roman" w:hAnsi="Times New Roman" w:cs="Times New Roman"/>
                <w:bCs/>
                <w:sz w:val="28"/>
                <w:szCs w:val="28"/>
              </w:rPr>
              <w:t>Документы</w:t>
            </w:r>
            <w:r w:rsidRPr="00642644">
              <w:rPr>
                <w:rFonts w:ascii="Times New Roman" w:hAnsi="Times New Roman" w:cs="Times New Roman"/>
                <w:sz w:val="28"/>
                <w:szCs w:val="28"/>
              </w:rPr>
              <w:t>, удостоверяющие личность заявителя (заявителей), являющегося физическим лицом, либо личность представителя физического или юридического лица</w:t>
            </w:r>
          </w:p>
        </w:tc>
        <w:tc>
          <w:tcPr>
            <w:tcW w:w="2345" w:type="dxa"/>
          </w:tcPr>
          <w:p w:rsidR="004E2D67" w:rsidRPr="00642644" w:rsidRDefault="004E2D67" w:rsidP="00642644">
            <w:pPr>
              <w:widowControl w:val="0"/>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копия</w:t>
            </w:r>
          </w:p>
        </w:tc>
        <w:tc>
          <w:tcPr>
            <w:tcW w:w="2049" w:type="dxa"/>
          </w:tcPr>
          <w:p w:rsidR="004E2D67" w:rsidRPr="00642644" w:rsidRDefault="004E2D67" w:rsidP="00642644">
            <w:pPr>
              <w:widowControl w:val="0"/>
              <w:tabs>
                <w:tab w:val="left" w:pos="567"/>
                <w:tab w:val="left" w:pos="709"/>
              </w:tabs>
              <w:autoSpaceDE w:val="0"/>
              <w:spacing w:after="0" w:line="240" w:lineRule="auto"/>
              <w:jc w:val="both"/>
              <w:rPr>
                <w:rFonts w:ascii="Times New Roman" w:hAnsi="Times New Roman" w:cs="Times New Roman"/>
                <w:sz w:val="28"/>
                <w:szCs w:val="28"/>
              </w:rPr>
            </w:pPr>
          </w:p>
        </w:tc>
      </w:tr>
      <w:tr w:rsidR="004E2D67" w:rsidRPr="00642644" w:rsidTr="00D330D7">
        <w:tc>
          <w:tcPr>
            <w:tcW w:w="590" w:type="dxa"/>
          </w:tcPr>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3.</w:t>
            </w:r>
          </w:p>
        </w:tc>
        <w:tc>
          <w:tcPr>
            <w:tcW w:w="4905" w:type="dxa"/>
          </w:tcPr>
          <w:p w:rsidR="004E2D67" w:rsidRPr="00642644" w:rsidRDefault="004E2D67" w:rsidP="00642644">
            <w:pPr>
              <w:widowControl w:val="0"/>
              <w:spacing w:after="0" w:line="240" w:lineRule="auto"/>
              <w:jc w:val="both"/>
              <w:rPr>
                <w:rFonts w:ascii="Times New Roman" w:hAnsi="Times New Roman" w:cs="Times New Roman"/>
                <w:color w:val="000000"/>
                <w:sz w:val="28"/>
                <w:szCs w:val="28"/>
              </w:rPr>
            </w:pPr>
            <w:r w:rsidRPr="00642644">
              <w:rPr>
                <w:rFonts w:ascii="Times New Roman" w:hAnsi="Times New Roman" w:cs="Times New Roman"/>
                <w:sz w:val="28"/>
                <w:szCs w:val="28"/>
              </w:rPr>
              <w:t>Документ, удостоверяющий права (полномочия) представителя физического или юридического лица (с каждой стороны сделки), (доверенность)</w:t>
            </w:r>
          </w:p>
        </w:tc>
        <w:tc>
          <w:tcPr>
            <w:tcW w:w="2345" w:type="dxa"/>
          </w:tcPr>
          <w:p w:rsidR="004E2D67" w:rsidRPr="00642644" w:rsidRDefault="004E2D67" w:rsidP="00642644">
            <w:pPr>
              <w:widowControl w:val="0"/>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копия</w:t>
            </w:r>
          </w:p>
        </w:tc>
        <w:tc>
          <w:tcPr>
            <w:tcW w:w="2049" w:type="dxa"/>
          </w:tcPr>
          <w:p w:rsidR="004E2D67" w:rsidRPr="00642644" w:rsidRDefault="004E2D67" w:rsidP="00642644">
            <w:pPr>
              <w:widowControl w:val="0"/>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в случае</w:t>
            </w:r>
            <w:proofErr w:type="gramStart"/>
            <w:r w:rsidRPr="00642644">
              <w:rPr>
                <w:rFonts w:ascii="Times New Roman" w:hAnsi="Times New Roman" w:cs="Times New Roman"/>
                <w:sz w:val="28"/>
                <w:szCs w:val="28"/>
              </w:rPr>
              <w:t>,</w:t>
            </w:r>
            <w:proofErr w:type="gramEnd"/>
            <w:r w:rsidRPr="00642644">
              <w:rPr>
                <w:rFonts w:ascii="Times New Roman" w:hAnsi="Times New Roman" w:cs="Times New Roman"/>
                <w:sz w:val="28"/>
                <w:szCs w:val="28"/>
              </w:rPr>
              <w:t xml:space="preserve"> если обращается представитель заявителя</w:t>
            </w:r>
          </w:p>
        </w:tc>
      </w:tr>
      <w:tr w:rsidR="004E2D67" w:rsidRPr="00642644" w:rsidTr="00D330D7">
        <w:trPr>
          <w:trHeight w:val="1268"/>
        </w:trPr>
        <w:tc>
          <w:tcPr>
            <w:tcW w:w="590" w:type="dxa"/>
          </w:tcPr>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4.</w:t>
            </w:r>
          </w:p>
        </w:tc>
        <w:tc>
          <w:tcPr>
            <w:tcW w:w="4905" w:type="dxa"/>
          </w:tcPr>
          <w:p w:rsidR="004E2D67" w:rsidRPr="00642644" w:rsidRDefault="004E2D67" w:rsidP="00642644">
            <w:pPr>
              <w:widowControl w:val="0"/>
              <w:spacing w:after="0" w:line="240" w:lineRule="auto"/>
              <w:jc w:val="both"/>
              <w:rPr>
                <w:rFonts w:ascii="Times New Roman" w:hAnsi="Times New Roman" w:cs="Times New Roman"/>
                <w:color w:val="000000"/>
                <w:sz w:val="28"/>
                <w:szCs w:val="28"/>
              </w:rPr>
            </w:pPr>
            <w:r w:rsidRPr="00642644">
              <w:rPr>
                <w:rFonts w:ascii="Times New Roman" w:hAnsi="Times New Roman" w:cs="Times New Roman"/>
                <w:sz w:val="28"/>
                <w:szCs w:val="28"/>
              </w:rPr>
              <w:t xml:space="preserve">Правоустанавливающие документы на здание, строение, сооружение, если право на такое здание, строение, сооружение </w:t>
            </w:r>
            <w:r w:rsidRPr="00642644">
              <w:rPr>
                <w:rFonts w:ascii="Times New Roman" w:hAnsi="Times New Roman" w:cs="Times New Roman"/>
                <w:color w:val="000000"/>
                <w:sz w:val="28"/>
                <w:szCs w:val="28"/>
              </w:rPr>
              <w:t xml:space="preserve">не зарегистрировано в </w:t>
            </w:r>
            <w:r w:rsidRPr="00642644">
              <w:rPr>
                <w:rFonts w:ascii="Times New Roman" w:hAnsi="Times New Roman" w:cs="Times New Roman"/>
                <w:color w:val="000000"/>
                <w:sz w:val="28"/>
                <w:szCs w:val="28"/>
              </w:rPr>
              <w:lastRenderedPageBreak/>
              <w:t>Едином государственном реестре прав на недвижимое имущество и сделок с ним</w:t>
            </w:r>
          </w:p>
          <w:p w:rsidR="004E2D67" w:rsidRPr="00642644" w:rsidRDefault="004E2D67" w:rsidP="00642644">
            <w:pPr>
              <w:widowControl w:val="0"/>
              <w:spacing w:after="0" w:line="240" w:lineRule="auto"/>
              <w:jc w:val="both"/>
              <w:rPr>
                <w:rFonts w:ascii="Times New Roman" w:hAnsi="Times New Roman" w:cs="Times New Roman"/>
                <w:color w:val="000000"/>
                <w:sz w:val="28"/>
                <w:szCs w:val="28"/>
              </w:rPr>
            </w:pPr>
          </w:p>
        </w:tc>
        <w:tc>
          <w:tcPr>
            <w:tcW w:w="2345" w:type="dxa"/>
          </w:tcPr>
          <w:p w:rsidR="004E2D67" w:rsidRPr="00642644" w:rsidRDefault="004E2D67" w:rsidP="00642644">
            <w:pPr>
              <w:widowControl w:val="0"/>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lastRenderedPageBreak/>
              <w:t>копия</w:t>
            </w:r>
          </w:p>
        </w:tc>
        <w:tc>
          <w:tcPr>
            <w:tcW w:w="2049" w:type="dxa"/>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r w:rsidR="004E2D67" w:rsidRPr="00642644" w:rsidTr="00D330D7">
        <w:trPr>
          <w:trHeight w:val="1268"/>
        </w:trPr>
        <w:tc>
          <w:tcPr>
            <w:tcW w:w="590" w:type="dxa"/>
          </w:tcPr>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lastRenderedPageBreak/>
              <w:t>5.</w:t>
            </w:r>
          </w:p>
        </w:tc>
        <w:tc>
          <w:tcPr>
            <w:tcW w:w="4905" w:type="dxa"/>
          </w:tcPr>
          <w:p w:rsidR="004E2D67" w:rsidRPr="00642644" w:rsidRDefault="004E2D67" w:rsidP="00642644">
            <w:pPr>
              <w:spacing w:after="0" w:line="240" w:lineRule="auto"/>
              <w:rPr>
                <w:rFonts w:ascii="Times New Roman" w:hAnsi="Times New Roman" w:cs="Times New Roman"/>
                <w:sz w:val="28"/>
                <w:szCs w:val="28"/>
              </w:rPr>
            </w:pPr>
            <w:proofErr w:type="gramStart"/>
            <w:r w:rsidRPr="00642644">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(далее – Положение), </w:t>
            </w:r>
            <w:proofErr w:type="gramEnd"/>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копия</w:t>
            </w:r>
          </w:p>
          <w:p w:rsidR="004E2D67" w:rsidRPr="00642644" w:rsidRDefault="004E2D67" w:rsidP="00642644">
            <w:pPr>
              <w:spacing w:after="0" w:line="240" w:lineRule="auto"/>
              <w:jc w:val="center"/>
              <w:rPr>
                <w:rFonts w:ascii="Times New Roman" w:hAnsi="Times New Roman" w:cs="Times New Roman"/>
                <w:sz w:val="28"/>
                <w:szCs w:val="28"/>
              </w:rPr>
            </w:pPr>
          </w:p>
        </w:tc>
        <w:tc>
          <w:tcPr>
            <w:tcW w:w="2049" w:type="dxa"/>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r w:rsidR="004E2D67" w:rsidRPr="00642644" w:rsidTr="00D330D7">
        <w:trPr>
          <w:trHeight w:val="273"/>
        </w:trPr>
        <w:tc>
          <w:tcPr>
            <w:tcW w:w="590"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w:t>
            </w:r>
          </w:p>
        </w:tc>
        <w:tc>
          <w:tcPr>
            <w:tcW w:w="490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w:t>
            </w:r>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3</w:t>
            </w:r>
          </w:p>
        </w:tc>
        <w:tc>
          <w:tcPr>
            <w:tcW w:w="2049" w:type="dxa"/>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4</w:t>
            </w:r>
          </w:p>
        </w:tc>
      </w:tr>
      <w:tr w:rsidR="004E2D67" w:rsidRPr="00642644" w:rsidTr="00D330D7">
        <w:trPr>
          <w:trHeight w:val="1268"/>
        </w:trPr>
        <w:tc>
          <w:tcPr>
            <w:tcW w:w="590" w:type="dxa"/>
          </w:tcPr>
          <w:p w:rsidR="004E2D67" w:rsidRPr="00642644" w:rsidRDefault="004E2D67" w:rsidP="00642644">
            <w:pPr>
              <w:spacing w:after="0" w:line="240" w:lineRule="auto"/>
              <w:jc w:val="both"/>
              <w:rPr>
                <w:rFonts w:ascii="Times New Roman" w:hAnsi="Times New Roman" w:cs="Times New Roman"/>
                <w:sz w:val="28"/>
                <w:szCs w:val="28"/>
              </w:rPr>
            </w:pPr>
          </w:p>
        </w:tc>
        <w:tc>
          <w:tcPr>
            <w:tcW w:w="4905" w:type="dxa"/>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предоставление такого заключения является необходимым для принятия решения о признании жилого помещения муниципального жилищного фонда соответствующим (не соответствующим) установленным в указанном Положении требованиям</w:t>
            </w:r>
          </w:p>
        </w:tc>
        <w:tc>
          <w:tcPr>
            <w:tcW w:w="2345" w:type="dxa"/>
          </w:tcPr>
          <w:p w:rsidR="004E2D67" w:rsidRPr="00642644" w:rsidRDefault="004E2D67" w:rsidP="00642644">
            <w:pPr>
              <w:spacing w:after="0" w:line="240" w:lineRule="auto"/>
              <w:jc w:val="center"/>
              <w:rPr>
                <w:rFonts w:ascii="Times New Roman" w:hAnsi="Times New Roman" w:cs="Times New Roman"/>
                <w:sz w:val="28"/>
                <w:szCs w:val="28"/>
              </w:rPr>
            </w:pPr>
          </w:p>
        </w:tc>
        <w:tc>
          <w:tcPr>
            <w:tcW w:w="2049" w:type="dxa"/>
          </w:tcPr>
          <w:p w:rsidR="004E2D67" w:rsidRPr="00642644" w:rsidRDefault="004E2D67" w:rsidP="00642644">
            <w:pPr>
              <w:spacing w:after="0" w:line="240" w:lineRule="auto"/>
              <w:rPr>
                <w:rFonts w:ascii="Times New Roman" w:eastAsia="Calibri" w:hAnsi="Times New Roman" w:cs="Times New Roman"/>
                <w:sz w:val="28"/>
                <w:szCs w:val="28"/>
              </w:rPr>
            </w:pPr>
          </w:p>
        </w:tc>
      </w:tr>
      <w:tr w:rsidR="004E2D67" w:rsidRPr="00642644" w:rsidTr="00D330D7">
        <w:tc>
          <w:tcPr>
            <w:tcW w:w="590" w:type="dxa"/>
            <w:tcBorders>
              <w:bottom w:val="single" w:sz="4" w:space="0" w:color="auto"/>
            </w:tcBorders>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6.</w:t>
            </w:r>
          </w:p>
        </w:tc>
        <w:tc>
          <w:tcPr>
            <w:tcW w:w="4905" w:type="dxa"/>
            <w:tcBorders>
              <w:bottom w:val="single" w:sz="4" w:space="0" w:color="auto"/>
            </w:tcBorders>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tc>
        <w:tc>
          <w:tcPr>
            <w:tcW w:w="2345" w:type="dxa"/>
            <w:tcBorders>
              <w:bottom w:val="single" w:sz="4" w:space="0" w:color="auto"/>
            </w:tcBorders>
          </w:tcPr>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копия</w:t>
            </w:r>
          </w:p>
        </w:tc>
        <w:tc>
          <w:tcPr>
            <w:tcW w:w="2049" w:type="dxa"/>
            <w:tcBorders>
              <w:bottom w:val="single" w:sz="4" w:space="0" w:color="auto"/>
            </w:tcBorders>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bl>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Копии документов, указанных в настоящем пункте, предоставляются вместе с оригиналами. Оригиналы представляемых документов после сверки возвращаются заявителю.</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Заявитель вправе по собственной </w:t>
      </w:r>
      <w:r w:rsidRPr="00642644">
        <w:rPr>
          <w:rFonts w:ascii="Times New Roman" w:hAnsi="Times New Roman" w:cs="Times New Roman"/>
          <w:color w:val="000000"/>
          <w:sz w:val="28"/>
          <w:szCs w:val="28"/>
        </w:rPr>
        <w:t>инициативе</w:t>
      </w:r>
      <w:r w:rsidRPr="00642644">
        <w:rPr>
          <w:rFonts w:ascii="Times New Roman" w:hAnsi="Times New Roman" w:cs="Times New Roman"/>
          <w:sz w:val="28"/>
          <w:szCs w:val="28"/>
        </w:rPr>
        <w:t xml:space="preserve"> представить документы, предоставляемые в рамках межведомственного взаимодействия.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2.6.3.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и поступивший в адрес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2.6.4. Заявление может быть выполнено от руки, машинописным способом или распечатано посредством электронных печатных устройств.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Заявление о предоставлении муниципальной услуги подписывается лично заявителем.</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Заявление о предоставлении муниципальной услуги предоставляется в единственном подлинном экземпляре.</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2.6.5. Все необходимые документы предоставляются в МВК в одном экземпляре. Документы могут быть поданы заявителем  лично, путем почтового отправления или в электронном виде.</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2.6.6.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(предоставляемые в рамках межведомственного взаимодействия):</w:t>
      </w:r>
    </w:p>
    <w:p w:rsidR="004E2D67" w:rsidRPr="00642644" w:rsidRDefault="004E2D67" w:rsidP="00642644">
      <w:pPr>
        <w:spacing w:after="0" w:line="240" w:lineRule="auto"/>
        <w:ind w:firstLine="851"/>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1778"/>
        <w:gridCol w:w="2722"/>
      </w:tblGrid>
      <w:tr w:rsidR="004E2D67" w:rsidRPr="00642644" w:rsidTr="00F54385">
        <w:tc>
          <w:tcPr>
            <w:tcW w:w="648" w:type="dxa"/>
            <w:shd w:val="clear" w:color="auto" w:fill="auto"/>
            <w:vAlign w:val="center"/>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w:t>
            </w:r>
          </w:p>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proofErr w:type="gramStart"/>
            <w:r w:rsidRPr="00642644">
              <w:rPr>
                <w:rFonts w:ascii="Times New Roman" w:hAnsi="Times New Roman" w:cs="Times New Roman"/>
                <w:sz w:val="28"/>
                <w:szCs w:val="28"/>
              </w:rPr>
              <w:t>п</w:t>
            </w:r>
            <w:proofErr w:type="gramEnd"/>
            <w:r w:rsidRPr="00642644">
              <w:rPr>
                <w:rFonts w:ascii="Times New Roman" w:hAnsi="Times New Roman" w:cs="Times New Roman"/>
                <w:sz w:val="28"/>
                <w:szCs w:val="28"/>
              </w:rPr>
              <w:t>/п</w:t>
            </w:r>
          </w:p>
        </w:tc>
        <w:tc>
          <w:tcPr>
            <w:tcW w:w="4680" w:type="dxa"/>
            <w:shd w:val="clear" w:color="auto" w:fill="auto"/>
            <w:vAlign w:val="center"/>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Наименование документа</w:t>
            </w:r>
          </w:p>
        </w:tc>
        <w:tc>
          <w:tcPr>
            <w:tcW w:w="1778" w:type="dxa"/>
            <w:shd w:val="clear" w:color="auto" w:fill="auto"/>
            <w:vAlign w:val="center"/>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Тип документа (оригинал, копия)</w:t>
            </w:r>
          </w:p>
        </w:tc>
        <w:tc>
          <w:tcPr>
            <w:tcW w:w="2722" w:type="dxa"/>
            <w:shd w:val="clear" w:color="auto" w:fill="auto"/>
            <w:vAlign w:val="center"/>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Примечание</w:t>
            </w: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w:t>
            </w:r>
          </w:p>
        </w:tc>
        <w:tc>
          <w:tcPr>
            <w:tcW w:w="4680"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w:t>
            </w:r>
          </w:p>
        </w:tc>
        <w:tc>
          <w:tcPr>
            <w:tcW w:w="1778"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3</w:t>
            </w:r>
          </w:p>
        </w:tc>
        <w:tc>
          <w:tcPr>
            <w:tcW w:w="2722"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4</w:t>
            </w: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1.</w:t>
            </w:r>
          </w:p>
        </w:tc>
        <w:tc>
          <w:tcPr>
            <w:tcW w:w="4680"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proofErr w:type="gramStart"/>
            <w:r w:rsidRPr="00642644">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строение, сооружение, (</w:t>
            </w:r>
            <w:r w:rsidRPr="00642644">
              <w:rPr>
                <w:rStyle w:val="af0"/>
                <w:rFonts w:ascii="Times New Roman" w:hAnsi="Times New Roman" w:cs="Times New Roman"/>
                <w:b w:val="0"/>
                <w:color w:val="000000"/>
                <w:sz w:val="28"/>
                <w:szCs w:val="28"/>
                <w:bdr w:val="none" w:sz="0" w:space="0" w:color="auto" w:frame="1"/>
                <w:shd w:val="clear" w:color="auto" w:fill="FFFFFF"/>
              </w:rPr>
              <w:t xml:space="preserve">в случае если права на него </w:t>
            </w:r>
            <w:proofErr w:type="gramEnd"/>
          </w:p>
        </w:tc>
        <w:tc>
          <w:tcPr>
            <w:tcW w:w="177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оригинал</w:t>
            </w:r>
          </w:p>
        </w:tc>
        <w:tc>
          <w:tcPr>
            <w:tcW w:w="2722"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1</w:t>
            </w:r>
          </w:p>
        </w:tc>
        <w:tc>
          <w:tcPr>
            <w:tcW w:w="4680"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w:t>
            </w:r>
          </w:p>
        </w:tc>
        <w:tc>
          <w:tcPr>
            <w:tcW w:w="1778"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3</w:t>
            </w:r>
          </w:p>
        </w:tc>
        <w:tc>
          <w:tcPr>
            <w:tcW w:w="2722" w:type="dxa"/>
            <w:shd w:val="clear" w:color="auto" w:fill="auto"/>
          </w:tcPr>
          <w:p w:rsidR="004E2D67" w:rsidRPr="00642644" w:rsidRDefault="004E2D67" w:rsidP="00642644">
            <w:pPr>
              <w:tabs>
                <w:tab w:val="left" w:pos="567"/>
                <w:tab w:val="left" w:pos="709"/>
              </w:tabs>
              <w:autoSpaceDE w:val="0"/>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4</w:t>
            </w: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p>
        </w:tc>
        <w:tc>
          <w:tcPr>
            <w:tcW w:w="4680"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Style w:val="af0"/>
                <w:rFonts w:ascii="Times New Roman" w:hAnsi="Times New Roman" w:cs="Times New Roman"/>
                <w:b w:val="0"/>
                <w:color w:val="000000"/>
                <w:sz w:val="28"/>
                <w:szCs w:val="28"/>
                <w:bdr w:val="none" w:sz="0" w:space="0" w:color="auto" w:frame="1"/>
                <w:shd w:val="clear" w:color="auto" w:fill="FFFFFF"/>
              </w:rPr>
              <w:t>зарегистрировано в</w:t>
            </w:r>
            <w:r w:rsidRPr="00642644">
              <w:rPr>
                <w:rFonts w:ascii="Times New Roman" w:hAnsi="Times New Roman" w:cs="Times New Roman"/>
                <w:b/>
                <w:color w:val="000000"/>
                <w:sz w:val="28"/>
                <w:szCs w:val="28"/>
                <w:bdr w:val="none" w:sz="0" w:space="0" w:color="auto" w:frame="1"/>
                <w:shd w:val="clear" w:color="auto" w:fill="FFFFFF"/>
              </w:rPr>
              <w:t xml:space="preserve"> </w:t>
            </w:r>
            <w:r w:rsidRPr="00642644">
              <w:rPr>
                <w:rStyle w:val="af0"/>
                <w:rFonts w:ascii="Times New Roman" w:hAnsi="Times New Roman" w:cs="Times New Roman"/>
                <w:b w:val="0"/>
                <w:color w:val="000000"/>
                <w:sz w:val="28"/>
                <w:szCs w:val="28"/>
                <w:bdr w:val="none" w:sz="0" w:space="0" w:color="auto" w:frame="1"/>
                <w:shd w:val="clear" w:color="auto" w:fill="FFFFFF"/>
              </w:rPr>
              <w:t>Едином государственном реестре прав на недвижимое имущество и сделок с ним)</w:t>
            </w:r>
          </w:p>
        </w:tc>
        <w:tc>
          <w:tcPr>
            <w:tcW w:w="177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p>
        </w:tc>
        <w:tc>
          <w:tcPr>
            <w:tcW w:w="2722"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2.</w:t>
            </w:r>
          </w:p>
        </w:tc>
        <w:tc>
          <w:tcPr>
            <w:tcW w:w="4680"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Выписка из ЕГРЮЛ, выданная регистрирующим органом не позднее 1 месяца до даты представления документов на рассмотрение (с каждой стороны сделки)</w:t>
            </w:r>
          </w:p>
        </w:tc>
        <w:tc>
          <w:tcPr>
            <w:tcW w:w="177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оригинал</w:t>
            </w:r>
          </w:p>
        </w:tc>
        <w:tc>
          <w:tcPr>
            <w:tcW w:w="2722"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в случае</w:t>
            </w:r>
            <w:proofErr w:type="gramStart"/>
            <w:r w:rsidRPr="00642644">
              <w:rPr>
                <w:rFonts w:ascii="Times New Roman" w:hAnsi="Times New Roman" w:cs="Times New Roman"/>
                <w:sz w:val="28"/>
                <w:szCs w:val="28"/>
              </w:rPr>
              <w:t>,</w:t>
            </w:r>
            <w:proofErr w:type="gramEnd"/>
            <w:r w:rsidRPr="00642644">
              <w:rPr>
                <w:rFonts w:ascii="Times New Roman" w:hAnsi="Times New Roman" w:cs="Times New Roman"/>
                <w:sz w:val="28"/>
                <w:szCs w:val="28"/>
              </w:rPr>
              <w:t xml:space="preserve"> если обращается юридическое лицо</w:t>
            </w:r>
          </w:p>
        </w:tc>
      </w:tr>
      <w:tr w:rsidR="004E2D67" w:rsidRPr="00642644" w:rsidTr="00F54385">
        <w:tc>
          <w:tcPr>
            <w:tcW w:w="64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3.</w:t>
            </w:r>
          </w:p>
        </w:tc>
        <w:tc>
          <w:tcPr>
            <w:tcW w:w="4680" w:type="dxa"/>
            <w:shd w:val="clear" w:color="auto" w:fill="auto"/>
          </w:tcPr>
          <w:p w:rsidR="004E2D67" w:rsidRPr="00642644" w:rsidRDefault="004E2D67" w:rsidP="00642644">
            <w:pPr>
              <w:spacing w:after="0" w:line="240" w:lineRule="auto"/>
              <w:rPr>
                <w:rFonts w:ascii="Times New Roman" w:hAnsi="Times New Roman" w:cs="Times New Roman"/>
                <w:color w:val="000000"/>
                <w:sz w:val="28"/>
                <w:szCs w:val="28"/>
              </w:rPr>
            </w:pPr>
            <w:r w:rsidRPr="00642644">
              <w:rPr>
                <w:rFonts w:ascii="Times New Roman" w:hAnsi="Times New Roman" w:cs="Times New Roman"/>
                <w:color w:val="000000"/>
                <w:sz w:val="28"/>
                <w:szCs w:val="28"/>
              </w:rPr>
              <w:t xml:space="preserve">Выписка из ЕГРИП, </w:t>
            </w:r>
            <w:r w:rsidRPr="00642644">
              <w:rPr>
                <w:rFonts w:ascii="Times New Roman" w:hAnsi="Times New Roman" w:cs="Times New Roman"/>
                <w:sz w:val="28"/>
                <w:szCs w:val="28"/>
              </w:rPr>
              <w:t>выданная регистрирующим органом не позднее 1 месяца до даты представления документов на рассмотрение (с каждой стороны сделки)</w:t>
            </w:r>
          </w:p>
        </w:tc>
        <w:tc>
          <w:tcPr>
            <w:tcW w:w="1778"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оригинал</w:t>
            </w:r>
          </w:p>
        </w:tc>
        <w:tc>
          <w:tcPr>
            <w:tcW w:w="2722" w:type="dxa"/>
            <w:shd w:val="clear" w:color="auto" w:fill="auto"/>
          </w:tcPr>
          <w:p w:rsidR="004E2D67" w:rsidRPr="00642644" w:rsidRDefault="004E2D67" w:rsidP="00642644">
            <w:pPr>
              <w:tabs>
                <w:tab w:val="left" w:pos="567"/>
                <w:tab w:val="left" w:pos="709"/>
              </w:tabs>
              <w:autoSpaceDE w:val="0"/>
              <w:spacing w:after="0" w:line="240" w:lineRule="auto"/>
              <w:rPr>
                <w:rFonts w:ascii="Times New Roman" w:hAnsi="Times New Roman" w:cs="Times New Roman"/>
                <w:sz w:val="28"/>
                <w:szCs w:val="28"/>
              </w:rPr>
            </w:pPr>
            <w:r w:rsidRPr="00642644">
              <w:rPr>
                <w:rFonts w:ascii="Times New Roman" w:hAnsi="Times New Roman" w:cs="Times New Roman"/>
                <w:sz w:val="28"/>
                <w:szCs w:val="28"/>
              </w:rPr>
              <w:t>в случае</w:t>
            </w:r>
            <w:proofErr w:type="gramStart"/>
            <w:r w:rsidRPr="00642644">
              <w:rPr>
                <w:rFonts w:ascii="Times New Roman" w:hAnsi="Times New Roman" w:cs="Times New Roman"/>
                <w:sz w:val="28"/>
                <w:szCs w:val="28"/>
              </w:rPr>
              <w:t>,</w:t>
            </w:r>
            <w:proofErr w:type="gramEnd"/>
            <w:r w:rsidRPr="00642644">
              <w:rPr>
                <w:rFonts w:ascii="Times New Roman" w:hAnsi="Times New Roman" w:cs="Times New Roman"/>
                <w:sz w:val="28"/>
                <w:szCs w:val="28"/>
              </w:rPr>
              <w:t xml:space="preserve"> если обращается индивидуальный предприниматель</w:t>
            </w:r>
          </w:p>
        </w:tc>
      </w:tr>
      <w:tr w:rsidR="004E2D67" w:rsidRPr="00642644" w:rsidTr="00F54385">
        <w:tc>
          <w:tcPr>
            <w:tcW w:w="648"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4.</w:t>
            </w:r>
          </w:p>
        </w:tc>
        <w:tc>
          <w:tcPr>
            <w:tcW w:w="4680"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Технический паспорт жилого помещения, а для нежилых помещений - технический план</w:t>
            </w:r>
          </w:p>
        </w:tc>
        <w:tc>
          <w:tcPr>
            <w:tcW w:w="1778"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копия</w:t>
            </w:r>
          </w:p>
        </w:tc>
        <w:tc>
          <w:tcPr>
            <w:tcW w:w="2722"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r w:rsidR="004E2D67" w:rsidRPr="00642644" w:rsidTr="00F54385">
        <w:tc>
          <w:tcPr>
            <w:tcW w:w="648"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lastRenderedPageBreak/>
              <w:t>5.</w:t>
            </w:r>
          </w:p>
        </w:tc>
        <w:tc>
          <w:tcPr>
            <w:tcW w:w="4680"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tc>
        <w:tc>
          <w:tcPr>
            <w:tcW w:w="1778"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Копия</w:t>
            </w:r>
          </w:p>
        </w:tc>
        <w:tc>
          <w:tcPr>
            <w:tcW w:w="2722" w:type="dxa"/>
            <w:shd w:val="clear" w:color="auto" w:fill="auto"/>
          </w:tcPr>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eastAsia="Calibri" w:hAnsi="Times New Roman" w:cs="Times New Roman"/>
                <w:sz w:val="28"/>
                <w:szCs w:val="28"/>
              </w:rPr>
              <w:t>для дальнейшего использования в работе</w:t>
            </w:r>
          </w:p>
        </w:tc>
      </w:tr>
    </w:tbl>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2.6.7. Запрещается требовать от заявителя: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42644">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4E2D67" w:rsidRPr="00642644" w:rsidRDefault="004E2D67" w:rsidP="00642644">
      <w:pPr>
        <w:widowControl w:val="0"/>
        <w:spacing w:after="0" w:line="240" w:lineRule="auto"/>
        <w:ind w:firstLine="851"/>
        <w:jc w:val="both"/>
        <w:rPr>
          <w:rFonts w:ascii="Times New Roman" w:hAnsi="Times New Roman" w:cs="Times New Roman"/>
          <w:bCs/>
          <w:kern w:val="1"/>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bookmarkStart w:id="1" w:name="sub_1264"/>
      <w:r w:rsidRPr="00642644">
        <w:rPr>
          <w:rFonts w:ascii="Times New Roman" w:hAnsi="Times New Roman" w:cs="Times New Roman"/>
          <w:sz w:val="28"/>
          <w:szCs w:val="28"/>
        </w:rPr>
        <w:t>2.7. Исчерпывающий перечень оснований для отказа</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в приеме документов, необходимых для предоставления</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муниципальной услуги</w:t>
      </w:r>
    </w:p>
    <w:bookmarkEnd w:id="1"/>
    <w:p w:rsidR="004E2D67" w:rsidRPr="00642644" w:rsidRDefault="004E2D67" w:rsidP="00642644">
      <w:pPr>
        <w:spacing w:after="0" w:line="240" w:lineRule="auto"/>
        <w:ind w:firstLine="851"/>
        <w:jc w:val="both"/>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приеме документов может быть отказано по следующим основаниям:</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отсутствие одного из документов, указанных в пункте 2.6.2 подраздела 2.6 настоящего раздела, кроме тех документов,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обращение за предоставлением муниципальной услуги ненадлежащего лица;</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2.8. Исчерпывающий перечень оснований для приостановления </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или отказа в предоставлении муниципальной услуги</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tabs>
          <w:tab w:val="num" w:pos="709"/>
          <w:tab w:val="left" w:pos="1134"/>
          <w:tab w:val="left" w:pos="1418"/>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2.8.1. Предоставление муниципальной </w:t>
      </w:r>
      <w:proofErr w:type="gramStart"/>
      <w:r w:rsidRPr="00642644">
        <w:rPr>
          <w:rFonts w:ascii="Times New Roman" w:hAnsi="Times New Roman" w:cs="Times New Roman"/>
          <w:sz w:val="28"/>
          <w:szCs w:val="28"/>
          <w:lang w:eastAsia="ar-SA"/>
        </w:rPr>
        <w:t>услуги</w:t>
      </w:r>
      <w:proofErr w:type="gramEnd"/>
      <w:r w:rsidRPr="00642644">
        <w:rPr>
          <w:rFonts w:ascii="Times New Roman" w:hAnsi="Times New Roman" w:cs="Times New Roman"/>
          <w:sz w:val="28"/>
          <w:szCs w:val="28"/>
          <w:lang w:eastAsia="ar-SA"/>
        </w:rPr>
        <w:t xml:space="preserve"> не может быть приостановлено ни по </w:t>
      </w:r>
      <w:proofErr w:type="gramStart"/>
      <w:r w:rsidRPr="00642644">
        <w:rPr>
          <w:rFonts w:ascii="Times New Roman" w:hAnsi="Times New Roman" w:cs="Times New Roman"/>
          <w:sz w:val="28"/>
          <w:szCs w:val="28"/>
          <w:lang w:eastAsia="ar-SA"/>
        </w:rPr>
        <w:t>каким</w:t>
      </w:r>
      <w:proofErr w:type="gramEnd"/>
      <w:r w:rsidRPr="00642644">
        <w:rPr>
          <w:rFonts w:ascii="Times New Roman" w:hAnsi="Times New Roman" w:cs="Times New Roman"/>
          <w:sz w:val="28"/>
          <w:szCs w:val="28"/>
          <w:lang w:eastAsia="ar-SA"/>
        </w:rPr>
        <w:t xml:space="preserve"> основаниям.</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2.8.2. В предоставлении муниципальной услуги может быть отказано по следующим основаниям:</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несоответствие хотя бы одного из документов, указанных в пункте 2.6.2 подраздела 2.6 настоящего раздела,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w:t>
      </w:r>
      <w:r w:rsidRPr="00642644">
        <w:rPr>
          <w:rFonts w:ascii="Times New Roman" w:hAnsi="Times New Roman" w:cs="Times New Roman"/>
          <w:bCs/>
          <w:color w:val="000000"/>
          <w:sz w:val="28"/>
          <w:szCs w:val="28"/>
        </w:rPr>
        <w:t>екачественное (нечеткое) изображение текста заявления и документов, необходимых для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поступление от заявителя письменного отказа от заявления о предоставлении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ликвидация юридического лица, прекращение деятельности индивидуального предпринимателя или смерть гражданина; </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E2D67" w:rsidRPr="00642644" w:rsidRDefault="004E2D67" w:rsidP="00642644">
      <w:pPr>
        <w:tabs>
          <w:tab w:val="left" w:pos="709"/>
          <w:tab w:val="left" w:pos="851"/>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2D67" w:rsidRPr="00642644" w:rsidRDefault="004E2D67" w:rsidP="00642644">
      <w:pPr>
        <w:tabs>
          <w:tab w:val="num" w:pos="851"/>
          <w:tab w:val="left" w:pos="1134"/>
          <w:tab w:val="left" w:pos="1418"/>
        </w:tabs>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ab/>
        <w:t>В предоставлении муниципальной услуги может быть отказано по запросам, поступившим в отдел архитектуры, которые не могут быть выполнены без предоставления дополнительных сведений, в течение 3 рабочих дней с момента регистрации возвращаются гражданам или организациям с указанием требуемых данных.</w:t>
      </w:r>
    </w:p>
    <w:p w:rsidR="004E2D67" w:rsidRPr="00642644" w:rsidRDefault="004E2D67" w:rsidP="00642644">
      <w:pPr>
        <w:tabs>
          <w:tab w:val="num" w:pos="709"/>
          <w:tab w:val="left" w:pos="1134"/>
          <w:tab w:val="left" w:pos="1418"/>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rsidR="004E2D67" w:rsidRPr="00642644" w:rsidRDefault="004E2D67" w:rsidP="00642644">
      <w:pPr>
        <w:tabs>
          <w:tab w:val="num" w:pos="709"/>
          <w:tab w:val="left" w:pos="1134"/>
          <w:tab w:val="left" w:pos="1418"/>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4E2D67" w:rsidRPr="00642644" w:rsidRDefault="004E2D67" w:rsidP="00642644">
      <w:pPr>
        <w:spacing w:after="0" w:line="240" w:lineRule="auto"/>
        <w:jc w:val="both"/>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2.9. Порядок, размер и основания взимания</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государственной пошлины или иной платы,</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взимаемой за предоставление муниципальной услуги</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Плата за предоставление муниципальной услуги не взимается.</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lastRenderedPageBreak/>
        <w:t>2.10. Максимальный срок ожидания в очереди при подаче запроса</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о предоставлении муниципальной услуги и при получении</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результата предоставления муниципальной услуги</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15</w:t>
      </w:r>
      <w:r w:rsidRPr="00642644">
        <w:rPr>
          <w:rFonts w:ascii="Times New Roman" w:hAnsi="Times New Roman" w:cs="Times New Roman"/>
          <w:color w:val="0000FF"/>
          <w:sz w:val="28"/>
          <w:szCs w:val="28"/>
        </w:rPr>
        <w:t xml:space="preserve"> </w:t>
      </w:r>
      <w:r w:rsidRPr="00642644">
        <w:rPr>
          <w:rFonts w:ascii="Times New Roman" w:hAnsi="Times New Roman" w:cs="Times New Roman"/>
          <w:sz w:val="28"/>
          <w:szCs w:val="28"/>
        </w:rPr>
        <w:t>минут.</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2.11. Срок и порядок регистрации запроса </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заявителя о предоставлении муниципальной услуги</w:t>
      </w:r>
    </w:p>
    <w:p w:rsidR="004E2D67" w:rsidRPr="00642644" w:rsidRDefault="004E2D67" w:rsidP="00642644">
      <w:pPr>
        <w:spacing w:after="0" w:line="240" w:lineRule="auto"/>
        <w:ind w:firstLine="709"/>
        <w:jc w:val="center"/>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Прием и регистрация заявления о предоставлении муниципальной услуги производится в день его поступления.</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Общий максимальный срок приема документов не может превышать             15 минут при приеме документов на предоставление одной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При приеме документов на предоставление одновременно более двух муниципальных услуг максимальный срок приема документов увеличивается на 15 минут для каждой услуги.</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2.12. Требования к помещениям, в которых предоставляется</w:t>
      </w: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муниципальная услуга, к месту ожидания и приема заявителей,</w:t>
      </w: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размещению и оформлению визуальной, текстовой и мультимедийной информации о порядке предоставления муниципальной услуги</w:t>
      </w:r>
    </w:p>
    <w:p w:rsidR="00D330D7" w:rsidRPr="00D330D7" w:rsidRDefault="00D330D7" w:rsidP="00D330D7">
      <w:pPr>
        <w:widowControl w:val="0"/>
        <w:spacing w:after="0" w:line="240" w:lineRule="auto"/>
        <w:jc w:val="center"/>
        <w:rPr>
          <w:rFonts w:ascii="Times New Roman" w:hAnsi="Times New Roman" w:cs="Times New Roman"/>
          <w:sz w:val="28"/>
          <w:szCs w:val="28"/>
        </w:rPr>
      </w:pPr>
    </w:p>
    <w:p w:rsidR="00D330D7" w:rsidRPr="00D330D7" w:rsidRDefault="00D330D7" w:rsidP="00D330D7">
      <w:pPr>
        <w:spacing w:after="0" w:line="240" w:lineRule="auto"/>
        <w:ind w:firstLine="851"/>
        <w:jc w:val="both"/>
        <w:rPr>
          <w:rFonts w:ascii="Times New Roman" w:hAnsi="Times New Roman" w:cs="Times New Roman"/>
          <w:kern w:val="2"/>
          <w:sz w:val="28"/>
          <w:szCs w:val="28"/>
        </w:rPr>
      </w:pPr>
      <w:r w:rsidRPr="00D330D7">
        <w:rPr>
          <w:rFonts w:ascii="Times New Roman" w:hAnsi="Times New Roman" w:cs="Times New Roman"/>
          <w:kern w:val="2"/>
          <w:sz w:val="28"/>
          <w:szCs w:val="28"/>
        </w:rPr>
        <w:t>2.12.1. Предоставление муниципальной услуги осуществляется в помещениях приема и выдачи документов.</w:t>
      </w:r>
    </w:p>
    <w:p w:rsidR="00D330D7" w:rsidRPr="00D330D7" w:rsidRDefault="00D330D7" w:rsidP="00D330D7">
      <w:pPr>
        <w:spacing w:after="0" w:line="240" w:lineRule="auto"/>
        <w:ind w:firstLine="851"/>
        <w:jc w:val="both"/>
        <w:rPr>
          <w:rFonts w:ascii="Times New Roman" w:hAnsi="Times New Roman" w:cs="Times New Roman"/>
          <w:kern w:val="2"/>
          <w:sz w:val="28"/>
          <w:szCs w:val="28"/>
        </w:rPr>
      </w:pPr>
      <w:r w:rsidRPr="00D330D7">
        <w:rPr>
          <w:rFonts w:ascii="Times New Roman" w:hAnsi="Times New Roman" w:cs="Times New Roman"/>
          <w:kern w:val="2"/>
          <w:sz w:val="28"/>
          <w:szCs w:val="28"/>
        </w:rPr>
        <w:t>Помещения, выделенные для предоставления муниципальной услуги (далее – помещения), должны соответствовать санитарно-эпидемиологическим правилам и нормативам.</w:t>
      </w:r>
    </w:p>
    <w:p w:rsidR="00D330D7" w:rsidRPr="00D330D7" w:rsidRDefault="00D330D7" w:rsidP="00D330D7">
      <w:pPr>
        <w:spacing w:after="0" w:line="240" w:lineRule="auto"/>
        <w:ind w:firstLine="851"/>
        <w:jc w:val="both"/>
        <w:rPr>
          <w:rFonts w:ascii="Times New Roman" w:hAnsi="Times New Roman" w:cs="Times New Roman"/>
          <w:kern w:val="2"/>
          <w:sz w:val="28"/>
          <w:szCs w:val="28"/>
        </w:rPr>
      </w:pPr>
      <w:r w:rsidRPr="00D330D7">
        <w:rPr>
          <w:rFonts w:ascii="Times New Roman" w:hAnsi="Times New Roman" w:cs="Times New Roman"/>
          <w:kern w:val="2"/>
          <w:sz w:val="28"/>
          <w:szCs w:val="28"/>
        </w:rPr>
        <w:t xml:space="preserve">Для обеспечения </w:t>
      </w:r>
      <w:r w:rsidRPr="00D330D7">
        <w:rPr>
          <w:rFonts w:ascii="Times New Roman" w:hAnsi="Times New Roman" w:cs="Times New Roman"/>
          <w:sz w:val="28"/>
          <w:szCs w:val="28"/>
        </w:rPr>
        <w:t xml:space="preserve">беспрепятственного доступа инвалидов </w:t>
      </w:r>
      <w:r w:rsidRPr="00D330D7">
        <w:rPr>
          <w:rFonts w:ascii="Times New Roman" w:hAnsi="Times New Roman" w:cs="Times New Roman"/>
          <w:kern w:val="2"/>
          <w:sz w:val="28"/>
          <w:szCs w:val="28"/>
        </w:rPr>
        <w:t>и иных маломобильных групп населения</w:t>
      </w:r>
      <w:r w:rsidRPr="00D330D7">
        <w:rPr>
          <w:rFonts w:ascii="Times New Roman" w:hAnsi="Times New Roman" w:cs="Times New Roman"/>
          <w:sz w:val="28"/>
          <w:szCs w:val="28"/>
        </w:rPr>
        <w:t xml:space="preserve"> в</w:t>
      </w:r>
      <w:r w:rsidRPr="00D330D7">
        <w:rPr>
          <w:rFonts w:ascii="Times New Roman" w:hAnsi="Times New Roman" w:cs="Times New Roman"/>
          <w:kern w:val="2"/>
          <w:sz w:val="28"/>
          <w:szCs w:val="28"/>
        </w:rPr>
        <w:t xml:space="preserve">ход в здание должен быть оборудован расширенным проходом, удобной лестницей с поручнями, пандусом. </w:t>
      </w:r>
    </w:p>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kern w:val="2"/>
          <w:sz w:val="28"/>
          <w:szCs w:val="28"/>
        </w:rPr>
        <w:t xml:space="preserve">2.12.2. </w:t>
      </w:r>
      <w:bookmarkStart w:id="2" w:name="sub_1513"/>
      <w:r w:rsidRPr="00D330D7">
        <w:rPr>
          <w:rFonts w:ascii="Times New Roman" w:hAnsi="Times New Roman" w:cs="Times New Roman"/>
          <w:kern w:val="2"/>
          <w:sz w:val="28"/>
          <w:szCs w:val="28"/>
        </w:rPr>
        <w:t>При предоставлении муниципальной услуги инвалидам обеспечивается</w:t>
      </w:r>
      <w:r w:rsidRPr="00D330D7">
        <w:rPr>
          <w:rFonts w:ascii="Times New Roman" w:hAnsi="Times New Roman" w:cs="Times New Roman"/>
          <w:sz w:val="28"/>
          <w:szCs w:val="28"/>
        </w:rPr>
        <w:t>:</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возможность самостоятельного передвижения в помещении, а также входа и выхода их него, посадки в транспортное средство и высадки из него, в том числе с использованием кресла-коляски;</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bookmarkStart w:id="3" w:name="sub_1514"/>
      <w:bookmarkEnd w:id="2"/>
      <w:r w:rsidRPr="00D330D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bookmarkStart w:id="4" w:name="sub_1516"/>
      <w:bookmarkStart w:id="5" w:name="sub_1515"/>
      <w:bookmarkEnd w:id="3"/>
      <w:r w:rsidRPr="00D330D7">
        <w:rPr>
          <w:rFonts w:ascii="Times New Roman" w:hAnsi="Times New Roman" w:cs="Times New Roman"/>
          <w:sz w:val="28"/>
          <w:szCs w:val="28"/>
        </w:rPr>
        <w:t xml:space="preserve">допуск </w:t>
      </w:r>
      <w:proofErr w:type="spellStart"/>
      <w:r w:rsidRPr="00D330D7">
        <w:rPr>
          <w:rFonts w:ascii="Times New Roman" w:hAnsi="Times New Roman" w:cs="Times New Roman"/>
          <w:sz w:val="28"/>
          <w:szCs w:val="28"/>
        </w:rPr>
        <w:t>сурдопереводчика</w:t>
      </w:r>
      <w:proofErr w:type="spellEnd"/>
      <w:r w:rsidRPr="00D330D7">
        <w:rPr>
          <w:rFonts w:ascii="Times New Roman" w:hAnsi="Times New Roman" w:cs="Times New Roman"/>
          <w:sz w:val="28"/>
          <w:szCs w:val="28"/>
        </w:rPr>
        <w:t xml:space="preserve"> и </w:t>
      </w:r>
      <w:proofErr w:type="spellStart"/>
      <w:r w:rsidRPr="00D330D7">
        <w:rPr>
          <w:rFonts w:ascii="Times New Roman" w:hAnsi="Times New Roman" w:cs="Times New Roman"/>
          <w:sz w:val="28"/>
          <w:szCs w:val="28"/>
        </w:rPr>
        <w:t>тифлосурдопереводчика</w:t>
      </w:r>
      <w:proofErr w:type="spellEnd"/>
      <w:r w:rsidRPr="00D330D7">
        <w:rPr>
          <w:rFonts w:ascii="Times New Roman" w:hAnsi="Times New Roman" w:cs="Times New Roman"/>
          <w:sz w:val="28"/>
          <w:szCs w:val="28"/>
        </w:rPr>
        <w:t>;</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bookmarkStart w:id="6" w:name="sub_1517"/>
      <w:bookmarkEnd w:id="4"/>
      <w:r w:rsidRPr="00D330D7">
        <w:rPr>
          <w:rFonts w:ascii="Times New Roman" w:hAnsi="Times New Roman" w:cs="Times New Roman"/>
          <w:sz w:val="28"/>
          <w:szCs w:val="28"/>
        </w:rPr>
        <w:t>допуск собаки-проводника в помещение;</w:t>
      </w:r>
    </w:p>
    <w:bookmarkEnd w:id="6"/>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помещению, и к услугам с учетом ограничений их жизнедеятельности;</w:t>
      </w:r>
    </w:p>
    <w:p w:rsidR="00D330D7" w:rsidRPr="00D330D7" w:rsidRDefault="00D330D7" w:rsidP="00D330D7">
      <w:pPr>
        <w:autoSpaceDE w:val="0"/>
        <w:autoSpaceDN w:val="0"/>
        <w:adjustRightInd w:val="0"/>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беспрепятственный доступ к средствам связи и информации.</w:t>
      </w:r>
    </w:p>
    <w:bookmarkEnd w:id="5"/>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2.12.3. Рабочие места специалистов администрации, осуществляющих рассмотрение заявлений,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Одновременное консультирование и (или) прием двух и более посетителей не допускается.</w:t>
      </w:r>
    </w:p>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2.12.4. Место для предоставления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D330D7" w:rsidRPr="00D330D7" w:rsidRDefault="00D330D7" w:rsidP="00D330D7">
      <w:pPr>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2.12.5. Место для предоставления муниципальной услуги, место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2.12.6. В местах предоставления муниципальной услуги предусматривается оборудование доступных мест общественного пользования (туалетов).</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 xml:space="preserve">2.12.7. Специалисты администрации, ответственные за предоставление муниципальной услуги, обязаны иметь при себе </w:t>
      </w:r>
      <w:proofErr w:type="spellStart"/>
      <w:r w:rsidRPr="00D330D7">
        <w:rPr>
          <w:rFonts w:ascii="Times New Roman" w:hAnsi="Times New Roman" w:cs="Times New Roman"/>
          <w:sz w:val="28"/>
          <w:szCs w:val="28"/>
          <w:lang w:eastAsia="ar-SA"/>
        </w:rPr>
        <w:t>бейджи</w:t>
      </w:r>
      <w:proofErr w:type="spellEnd"/>
      <w:r w:rsidRPr="00D330D7">
        <w:rPr>
          <w:rFonts w:ascii="Times New Roman" w:hAnsi="Times New Roman" w:cs="Times New Roman"/>
          <w:sz w:val="28"/>
          <w:szCs w:val="28"/>
          <w:lang w:eastAsia="ar-SA"/>
        </w:rPr>
        <w:t xml:space="preserve"> (таблички на рабочих местах) с указанием фамилии, имени, отчества и занимаемой должности.</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2.12.8. В помещении отдела должна быть размещена информационная табличка (вывеска), содержащая следующую информацию:</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наименование органа, предоставляющего муниципальную услугу;</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место нахождения и юридический адрес;</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режим работы;</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телефонные номера;</w:t>
      </w:r>
    </w:p>
    <w:p w:rsidR="00D330D7" w:rsidRPr="00D330D7" w:rsidRDefault="00D330D7" w:rsidP="00D330D7">
      <w:pPr>
        <w:spacing w:after="0" w:line="240" w:lineRule="auto"/>
        <w:ind w:firstLine="851"/>
        <w:jc w:val="both"/>
        <w:rPr>
          <w:rFonts w:ascii="Times New Roman" w:hAnsi="Times New Roman" w:cs="Times New Roman"/>
          <w:sz w:val="28"/>
          <w:szCs w:val="28"/>
          <w:lang w:eastAsia="ar-SA"/>
        </w:rPr>
      </w:pPr>
      <w:r w:rsidRPr="00D330D7">
        <w:rPr>
          <w:rFonts w:ascii="Times New Roman" w:hAnsi="Times New Roman" w:cs="Times New Roman"/>
          <w:sz w:val="28"/>
          <w:szCs w:val="28"/>
          <w:lang w:eastAsia="ar-SA"/>
        </w:rPr>
        <w:t>адрес официального сайта.</w:t>
      </w:r>
    </w:p>
    <w:p w:rsidR="00D330D7" w:rsidRDefault="00D330D7" w:rsidP="00D330D7">
      <w:pPr>
        <w:widowControl w:val="0"/>
        <w:jc w:val="center"/>
        <w:rPr>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2.13. Показатели доступности и качества муниципальной </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услуги, в том числе количество взаимодействий</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 заявителей с должностными лицами при предоставлении</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муниципальной услуги и их продолжительность</w:t>
      </w:r>
    </w:p>
    <w:p w:rsidR="004E2D67" w:rsidRPr="00642644" w:rsidRDefault="004E2D67" w:rsidP="00642644">
      <w:pPr>
        <w:spacing w:after="0" w:line="240" w:lineRule="auto"/>
        <w:ind w:firstLine="709"/>
        <w:jc w:val="center"/>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2.13.1. Показателями доступности предоставления муниципальной услуги являются: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минимальное время ожидания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в помещении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простота и ясность изложения информационных материалов;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культура обслуживания заявителей;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точность исполнения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2.13.2. Качество предоставления муниципальной услуги характеризуется отсутствием жалоб заявителей </w:t>
      </w:r>
      <w:proofErr w:type="gramStart"/>
      <w:r w:rsidRPr="00642644">
        <w:rPr>
          <w:rFonts w:ascii="Times New Roman" w:hAnsi="Times New Roman" w:cs="Times New Roman"/>
          <w:sz w:val="28"/>
          <w:szCs w:val="28"/>
        </w:rPr>
        <w:t>на</w:t>
      </w:r>
      <w:proofErr w:type="gramEnd"/>
      <w:r w:rsidRPr="00642644">
        <w:rPr>
          <w:rFonts w:ascii="Times New Roman" w:hAnsi="Times New Roman" w:cs="Times New Roman"/>
          <w:sz w:val="28"/>
          <w:szCs w:val="28"/>
        </w:rPr>
        <w:t>:</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наличие очередей при приеме и получении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нарушение сроков предоставления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некомпетентность и неисполнительность должностных лиц и муниципальных служащих, участвовавших в предоставление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безосновательный отказ в приеме документов и в предоставлении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нарушение прав и законных интересов граждан и юридических лиц.</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2.13.3. Взаимодействие заявителя со специалистами администрации осуществляется при личном обращении заявителя: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для подачи документов, необходимых для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за получением информации о ходе предоставления муниципальной услуги, о сроке завершения оформления документов и возможности их получения;</w:t>
      </w:r>
    </w:p>
    <w:p w:rsidR="004E2D67" w:rsidRPr="00642644" w:rsidRDefault="004E2D67" w:rsidP="00642644">
      <w:pPr>
        <w:tabs>
          <w:tab w:val="left" w:pos="1134"/>
          <w:tab w:val="left" w:pos="1418"/>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за получением информации в письменном виде об отказе в предоставлении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2.13.4. Продолжительность взаимодействия заявителя со специалистами отдела архитектуры при предоставлении муниципальной услуги не может превышать 15 минут по каждому из указанных видов взаимодействия.</w:t>
      </w:r>
    </w:p>
    <w:p w:rsidR="004E2D67" w:rsidRPr="00642644" w:rsidRDefault="004E2D67" w:rsidP="00642644">
      <w:pPr>
        <w:widowControl w:val="0"/>
        <w:spacing w:after="0" w:line="240" w:lineRule="auto"/>
        <w:jc w:val="center"/>
        <w:rPr>
          <w:rFonts w:ascii="Times New Roman" w:hAnsi="Times New Roman" w:cs="Times New Roman"/>
          <w:sz w:val="28"/>
          <w:szCs w:val="28"/>
        </w:rPr>
      </w:pP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 xml:space="preserve">2.14. Иные требования, в том числе учитывающие особенности </w:t>
      </w: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 xml:space="preserve">предоставления муниципальной услуги в МКУ «МФЦ» </w:t>
      </w: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 xml:space="preserve">и особенности предоставления муниципальной услуги </w:t>
      </w:r>
    </w:p>
    <w:p w:rsidR="00D330D7" w:rsidRPr="00D330D7" w:rsidRDefault="00D330D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в электронной форме</w:t>
      </w:r>
    </w:p>
    <w:p w:rsidR="00D330D7" w:rsidRPr="00D330D7" w:rsidRDefault="00D330D7" w:rsidP="00D330D7">
      <w:pPr>
        <w:spacing w:after="0" w:line="240" w:lineRule="auto"/>
        <w:jc w:val="center"/>
        <w:rPr>
          <w:rFonts w:ascii="Times New Roman" w:hAnsi="Times New Roman" w:cs="Times New Roman"/>
          <w:sz w:val="28"/>
          <w:szCs w:val="28"/>
        </w:rPr>
      </w:pPr>
    </w:p>
    <w:p w:rsidR="00D330D7" w:rsidRPr="00D330D7" w:rsidRDefault="00D330D7" w:rsidP="00D330D7">
      <w:pPr>
        <w:tabs>
          <w:tab w:val="left" w:pos="8385"/>
        </w:tabs>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t>2.14.1. Прием от гражданина заявления о выдаче необходимых для предоставления услуги документов, информирование о порядке и ходе предоставления услуги и выдача документов, являющихся результатом предоставления услуги, могут осуществляться через МКУ «МФЦ».</w:t>
      </w:r>
    </w:p>
    <w:p w:rsidR="00D330D7" w:rsidRPr="00D330D7" w:rsidRDefault="00D330D7" w:rsidP="00D330D7">
      <w:pPr>
        <w:tabs>
          <w:tab w:val="left" w:pos="8385"/>
        </w:tabs>
        <w:spacing w:after="0" w:line="240" w:lineRule="auto"/>
        <w:ind w:firstLine="851"/>
        <w:jc w:val="both"/>
        <w:rPr>
          <w:rFonts w:ascii="Times New Roman" w:hAnsi="Times New Roman" w:cs="Times New Roman"/>
          <w:sz w:val="28"/>
          <w:szCs w:val="28"/>
        </w:rPr>
      </w:pPr>
      <w:r w:rsidRPr="00D330D7">
        <w:rPr>
          <w:rFonts w:ascii="Times New Roman" w:hAnsi="Times New Roman" w:cs="Times New Roman"/>
          <w:sz w:val="28"/>
          <w:szCs w:val="28"/>
        </w:rPr>
        <w:lastRenderedPageBreak/>
        <w:t xml:space="preserve">2.14.2. Предоставление муниципальной услуги в электронной форме возможно с использованием Портала. </w:t>
      </w:r>
    </w:p>
    <w:p w:rsidR="004E2D67" w:rsidRPr="00642644" w:rsidRDefault="004E2D67" w:rsidP="00D330D7">
      <w:pPr>
        <w:spacing w:after="0" w:line="240" w:lineRule="auto"/>
        <w:rPr>
          <w:rFonts w:ascii="Times New Roman" w:hAnsi="Times New Roman" w:cs="Times New Roman"/>
          <w:sz w:val="28"/>
          <w:szCs w:val="28"/>
        </w:rPr>
      </w:pPr>
    </w:p>
    <w:p w:rsidR="004E2D67" w:rsidRPr="00642644" w:rsidRDefault="004E2D67" w:rsidP="00642644">
      <w:pPr>
        <w:pStyle w:val="1"/>
        <w:widowControl w:val="0"/>
        <w:tabs>
          <w:tab w:val="num" w:pos="0"/>
        </w:tabs>
        <w:spacing w:before="0" w:after="0"/>
        <w:jc w:val="center"/>
        <w:rPr>
          <w:rFonts w:ascii="Times New Roman" w:hAnsi="Times New Roman"/>
          <w:b w:val="0"/>
          <w:sz w:val="28"/>
          <w:szCs w:val="28"/>
        </w:rPr>
      </w:pPr>
      <w:r w:rsidRPr="00642644">
        <w:rPr>
          <w:rFonts w:ascii="Times New Roman" w:hAnsi="Times New Roman"/>
          <w:b w:val="0"/>
          <w:sz w:val="28"/>
          <w:szCs w:val="28"/>
        </w:rPr>
        <w:t>3. Состав, последовательность и сроки выполнения административных процедур (действий), требования к порядку их выполнения.</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3.1. Состав, последовательность и сроки</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выполнения административных процедур</w:t>
      </w:r>
    </w:p>
    <w:p w:rsidR="004E2D67" w:rsidRPr="00642644" w:rsidRDefault="004E2D67" w:rsidP="00642644">
      <w:pPr>
        <w:pStyle w:val="2"/>
        <w:widowControl w:val="0"/>
        <w:numPr>
          <w:ilvl w:val="1"/>
          <w:numId w:val="0"/>
        </w:numPr>
        <w:tabs>
          <w:tab w:val="num" w:pos="0"/>
        </w:tabs>
        <w:suppressAutoHyphens w:val="0"/>
        <w:spacing w:before="0" w:after="0"/>
        <w:jc w:val="center"/>
        <w:rPr>
          <w:rFonts w:ascii="Times New Roman" w:hAnsi="Times New Roman"/>
          <w:b w:val="0"/>
          <w:bCs w:val="0"/>
          <w:i w:val="0"/>
          <w:iCs w:val="0"/>
        </w:rPr>
      </w:pPr>
    </w:p>
    <w:p w:rsidR="004E2D67" w:rsidRPr="00642644" w:rsidRDefault="004E2D67" w:rsidP="00642644">
      <w:pPr>
        <w:shd w:val="clear" w:color="auto" w:fill="FFFFFF"/>
        <w:spacing w:after="0" w:line="240" w:lineRule="auto"/>
        <w:ind w:firstLine="851"/>
        <w:jc w:val="both"/>
        <w:rPr>
          <w:rFonts w:ascii="Times New Roman" w:eastAsia="Times New Roman CYR" w:hAnsi="Times New Roman" w:cs="Times New Roman"/>
          <w:color w:val="000000"/>
          <w:sz w:val="28"/>
          <w:szCs w:val="28"/>
        </w:rPr>
      </w:pPr>
      <w:r w:rsidRPr="00642644">
        <w:rPr>
          <w:rFonts w:ascii="Times New Roman" w:hAnsi="Times New Roman" w:cs="Times New Roman"/>
          <w:sz w:val="28"/>
          <w:szCs w:val="28"/>
        </w:rPr>
        <w:t>3.1.1. </w:t>
      </w:r>
      <w:r w:rsidRPr="00642644">
        <w:rPr>
          <w:rFonts w:ascii="Times New Roman" w:eastAsia="Times New Roman CYR" w:hAnsi="Times New Roman" w:cs="Times New Roman"/>
          <w:color w:val="000000"/>
          <w:sz w:val="28"/>
          <w:szCs w:val="28"/>
        </w:rPr>
        <w:t>Перечень административных процедур, выполняемых при предоставлении услуги:</w:t>
      </w:r>
    </w:p>
    <w:p w:rsidR="004E2D67" w:rsidRPr="00642644" w:rsidRDefault="004E2D67" w:rsidP="00642644">
      <w:pPr>
        <w:pStyle w:val="14"/>
        <w:spacing w:before="0" w:after="0"/>
        <w:ind w:firstLine="851"/>
        <w:rPr>
          <w:sz w:val="28"/>
          <w:szCs w:val="28"/>
        </w:rPr>
      </w:pPr>
      <w:r w:rsidRPr="00642644">
        <w:rPr>
          <w:sz w:val="28"/>
          <w:szCs w:val="28"/>
        </w:rPr>
        <w:t>1) прием и регистрация документов;</w:t>
      </w:r>
    </w:p>
    <w:p w:rsidR="004E2D67" w:rsidRPr="00642644" w:rsidRDefault="004E2D67" w:rsidP="00642644">
      <w:pPr>
        <w:pStyle w:val="14"/>
        <w:spacing w:before="0" w:after="0"/>
        <w:ind w:firstLine="851"/>
        <w:rPr>
          <w:sz w:val="28"/>
          <w:szCs w:val="28"/>
        </w:rPr>
      </w:pPr>
      <w:r w:rsidRPr="00642644">
        <w:rPr>
          <w:sz w:val="28"/>
          <w:szCs w:val="28"/>
        </w:rPr>
        <w:t>2) рассмотрение вопроса о признании в установленном порядке жилых помещений муниципального жилищного фонда пригодными (непригодными) для проживания на МВК;</w:t>
      </w:r>
    </w:p>
    <w:p w:rsidR="004E2D67" w:rsidRPr="00642644" w:rsidRDefault="004E2D67" w:rsidP="00642644">
      <w:pPr>
        <w:pStyle w:val="14"/>
        <w:spacing w:before="0" w:after="0"/>
        <w:ind w:firstLine="851"/>
        <w:rPr>
          <w:sz w:val="28"/>
          <w:szCs w:val="28"/>
        </w:rPr>
      </w:pPr>
      <w:r w:rsidRPr="00642644">
        <w:rPr>
          <w:sz w:val="28"/>
          <w:szCs w:val="28"/>
        </w:rPr>
        <w:t>3) по результатам работы МВК составляет в 3 экземплярах заключение о признании жилого помещения муниципального жилищного фонда пригодным (непригодным) для проживания по форме согласно приложению № 1 к Положению;</w:t>
      </w:r>
    </w:p>
    <w:p w:rsidR="004E2D67" w:rsidRPr="00642644" w:rsidRDefault="004E2D67" w:rsidP="00642644">
      <w:pPr>
        <w:pStyle w:val="14"/>
        <w:spacing w:before="0" w:after="0"/>
        <w:ind w:firstLine="851"/>
        <w:rPr>
          <w:sz w:val="28"/>
          <w:szCs w:val="28"/>
        </w:rPr>
      </w:pPr>
      <w:r w:rsidRPr="00642644">
        <w:rPr>
          <w:sz w:val="28"/>
          <w:szCs w:val="28"/>
        </w:rPr>
        <w:t>4) в случае обследования жилого помещения МВК составляет в 3 экземплярах акт обследования помещения по форме согласно приложению № 2 к Положению;</w:t>
      </w:r>
    </w:p>
    <w:p w:rsidR="004E2D67" w:rsidRPr="00642644" w:rsidRDefault="004E2D67" w:rsidP="00642644">
      <w:pPr>
        <w:pStyle w:val="14"/>
        <w:spacing w:before="0" w:after="0"/>
        <w:ind w:firstLine="851"/>
        <w:rPr>
          <w:sz w:val="28"/>
          <w:szCs w:val="28"/>
        </w:rPr>
      </w:pPr>
      <w:r w:rsidRPr="00642644">
        <w:rPr>
          <w:sz w:val="28"/>
          <w:szCs w:val="28"/>
        </w:rPr>
        <w:t xml:space="preserve">5) на основании полученного заключения глава </w:t>
      </w:r>
      <w:proofErr w:type="spellStart"/>
      <w:r w:rsidRPr="00642644">
        <w:rPr>
          <w:sz w:val="28"/>
          <w:szCs w:val="28"/>
        </w:rPr>
        <w:t>Гирейского</w:t>
      </w:r>
      <w:proofErr w:type="spellEnd"/>
      <w:r w:rsidRPr="00642644">
        <w:rPr>
          <w:sz w:val="28"/>
          <w:szCs w:val="28"/>
        </w:rPr>
        <w:t xml:space="preserve"> городского поселения </w:t>
      </w:r>
      <w:proofErr w:type="spellStart"/>
      <w:r w:rsidRPr="00642644">
        <w:rPr>
          <w:sz w:val="28"/>
          <w:szCs w:val="28"/>
        </w:rPr>
        <w:t>Гулькевичского</w:t>
      </w:r>
      <w:proofErr w:type="spellEnd"/>
      <w:r w:rsidRPr="00642644">
        <w:rPr>
          <w:sz w:val="28"/>
          <w:szCs w:val="28"/>
        </w:rPr>
        <w:t xml:space="preserve"> района принимает решение и издает постановление о признании помещения муниципального жилищного фонда </w:t>
      </w:r>
      <w:proofErr w:type="gramStart"/>
      <w:r w:rsidRPr="00642644">
        <w:rPr>
          <w:sz w:val="28"/>
          <w:szCs w:val="28"/>
        </w:rPr>
        <w:t>пригодным</w:t>
      </w:r>
      <w:proofErr w:type="gramEnd"/>
      <w:r w:rsidRPr="00642644">
        <w:rPr>
          <w:sz w:val="28"/>
          <w:szCs w:val="28"/>
        </w:rPr>
        <w:t xml:space="preserve"> (непригодным) для проживания; </w:t>
      </w:r>
    </w:p>
    <w:p w:rsidR="004E2D67" w:rsidRPr="00642644" w:rsidRDefault="004E2D67" w:rsidP="00642644">
      <w:pPr>
        <w:pStyle w:val="14"/>
        <w:spacing w:before="0" w:after="0"/>
        <w:ind w:firstLine="851"/>
        <w:rPr>
          <w:sz w:val="28"/>
          <w:szCs w:val="28"/>
        </w:rPr>
      </w:pPr>
      <w:r w:rsidRPr="00642644">
        <w:rPr>
          <w:sz w:val="28"/>
          <w:szCs w:val="28"/>
        </w:rPr>
        <w:t>6) секретарь МВК в 5-дневный срок направляет по 1 экземпляру постановления и заключения МВК заявителю.</w:t>
      </w:r>
    </w:p>
    <w:p w:rsidR="004E2D67" w:rsidRPr="00642644" w:rsidRDefault="004E2D67" w:rsidP="00642644">
      <w:pPr>
        <w:shd w:val="clear" w:color="auto" w:fill="FFFFFF"/>
        <w:spacing w:after="0" w:line="240" w:lineRule="auto"/>
        <w:ind w:firstLine="851"/>
        <w:jc w:val="both"/>
        <w:rPr>
          <w:rFonts w:ascii="Times New Roman" w:eastAsia="Times New Roman CYR" w:hAnsi="Times New Roman" w:cs="Times New Roman"/>
          <w:color w:val="000000"/>
          <w:sz w:val="28"/>
          <w:szCs w:val="28"/>
        </w:rPr>
      </w:pPr>
      <w:r w:rsidRPr="00642644">
        <w:rPr>
          <w:rFonts w:ascii="Times New Roman" w:hAnsi="Times New Roman" w:cs="Times New Roman"/>
          <w:bCs/>
          <w:sz w:val="28"/>
          <w:szCs w:val="28"/>
        </w:rPr>
        <w:t>3.1.2. Описание административных процедур.</w:t>
      </w:r>
    </w:p>
    <w:p w:rsidR="004E2D67" w:rsidRPr="00642644" w:rsidRDefault="004E2D67" w:rsidP="00642644">
      <w:pPr>
        <w:shd w:val="clear" w:color="auto" w:fill="FFFFFF"/>
        <w:spacing w:after="0" w:line="240" w:lineRule="auto"/>
        <w:ind w:firstLine="851"/>
        <w:jc w:val="both"/>
        <w:rPr>
          <w:rFonts w:ascii="Times New Roman" w:eastAsia="Times New Roman CYR" w:hAnsi="Times New Roman" w:cs="Times New Roman"/>
          <w:color w:val="000000"/>
          <w:sz w:val="28"/>
          <w:szCs w:val="28"/>
        </w:rPr>
      </w:pPr>
      <w:r w:rsidRPr="00642644">
        <w:rPr>
          <w:rFonts w:ascii="Times New Roman" w:eastAsia="Times New Roman CYR" w:hAnsi="Times New Roman" w:cs="Times New Roman"/>
          <w:color w:val="000000"/>
          <w:sz w:val="28"/>
          <w:szCs w:val="28"/>
        </w:rPr>
        <w:t>Описание административной процедуры «Прием и регистрация документов»:</w:t>
      </w:r>
    </w:p>
    <w:p w:rsidR="004E2D67" w:rsidRPr="00642644" w:rsidRDefault="004E2D67" w:rsidP="00642644">
      <w:pPr>
        <w:shd w:val="clear" w:color="auto" w:fill="FFFFFF"/>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Основанием для начала предоставления административной процедуры является личное обращение заявителя (его представителя) с заявлением о предоставлении муниципальной услуги  с комплектом документов, указанных в подразделе 2.6 раздела 2 административного регламента.</w:t>
      </w:r>
    </w:p>
    <w:p w:rsidR="004E2D67" w:rsidRPr="00642644" w:rsidRDefault="004E2D67" w:rsidP="00642644">
      <w:pPr>
        <w:tabs>
          <w:tab w:val="left" w:pos="-26800"/>
          <w:tab w:val="left" w:pos="-19995"/>
          <w:tab w:val="left" w:pos="-13190"/>
          <w:tab w:val="left" w:pos="-6385"/>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Специалист администрации, уполномоченный на прием заявлений:</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устанавливает предмет обращения, личность заявителя, проверяет документ, удостоверяющий личность;</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проверяет полномочия заявителя, в том числе полномочия представителя правообладателя действовать от его имени;</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проверяет наличие всех необходимых документов, исходя из соответствующего перечня документов, указанного в пункте 2.6.2 подраздела 2.6 раздела 2 административного регламента;</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проверяет соответствие представленных документов установленным требованиям;</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lastRenderedPageBreak/>
        <w:t>при установлении фактов отсутствия необходимых документов, несоответствия представленных документов требованиям, указанным в пункте 2.6.2 подраздела 2.6 раздела 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4E2D67" w:rsidRPr="00642644" w:rsidRDefault="004E2D67" w:rsidP="00642644">
      <w:pPr>
        <w:tabs>
          <w:tab w:val="left" w:pos="567"/>
          <w:tab w:val="left" w:pos="709"/>
          <w:tab w:val="left" w:pos="993"/>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фиксирует получение документов от заинтересованных лиц путем регистрации в журнале;</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формирует результат административной процедуры по приему документов и передает заявление и пакет документов в порядке делопроизводства специалисту администрации, уполномоченному на регистрацию заявлений, для регистрации документов и направления на рассмотрение председателю МВК.</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Общий максимальный срок приема документов не может превышать 15 минут при приеме документов на один объект недвижимости. </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При приеме документов на рассмотрение двух и более заявлений максимальный срок приема документов увеличивается на 15 минут для каждого заявления.</w:t>
      </w:r>
    </w:p>
    <w:p w:rsidR="004E2D67" w:rsidRPr="00642644" w:rsidRDefault="004E2D67" w:rsidP="00642644">
      <w:pPr>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Срок приема и регистрации заявления – 1 рабочий день.</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Критерии принятия решения: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обращение за получением муниципальной услуги соответствующего лица;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предоставление в полном объеме документов, указанных в пункте 2.6.2 подраздела 2.6 раздела 2 административного регламента;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достоверность поданных документов, указанных в пункте 2.6.2 подраздела 2.6 раздела 2 административного регламента.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Результат административной процедуры:</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прием и регистрация заявления в журнале регистрации поступающих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отказ в приеме документов для последующего предоставления муниципальной услуги по основаниям, указанным в подразделе 2.7 раздела 2 административного регламента.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Способ фиксации результата выполнения административной процедуры:</w:t>
      </w:r>
    </w:p>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 xml:space="preserve">            регистрация заявления в журнале регистрации поступающих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Подготовка и выдача постановления администрации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и заключения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а) юридическим фактом, служащим 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б) должностное лицо, ответственное за выполнение административной процедуры – специалист администрации;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в) содержание каждого административного действия специалиста администрации, ответственного за выполнение работ:</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секретарь МВК по мере поступления заявлений готовит повестку дня заседания МВК, в которой указываются вопросы, подлежащие рассмотрению на ближайшем заседании МВК, и направляет её председателю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после получения повестки дня председатель МВК определяет дату заседания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после назначения председателем МВК даты заседания МВК секретарь оповещает телефонограммой членов МВК о дате, времени и месте заседания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во время заседания МВК секретарь МВК ведёт протокол, который подписывается секретарём и председателем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по результатам работы МВК принимает одно из следующих решений: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а) о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б) об отказе в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решение принимается большинством голосов членов МВК и оформляется в виде заключения. Если число голосов «за» и «против» при принятии решения равно, решающим является голос председателя МВК. </w:t>
      </w:r>
      <w:proofErr w:type="gramStart"/>
      <w:r w:rsidRPr="00642644">
        <w:rPr>
          <w:rFonts w:ascii="Times New Roman" w:hAnsi="Times New Roman" w:cs="Times New Roman"/>
          <w:sz w:val="28"/>
          <w:szCs w:val="28"/>
        </w:rPr>
        <w:t>В случае несогласия с принятым решением члены МВК вправе выразить свое особое мнение в письменной форме и приложить его к решению;</w:t>
      </w:r>
      <w:proofErr w:type="gramEnd"/>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по окончании работы МВК составляет в 3 экземплярах заключение о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случае обследования помещения МВК составляет в 3 экземплярах акт обследования помещения;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на основании полученного заключения администрации готовит постановление администрации о признании жилого помещения муниципального жилищного фонда </w:t>
      </w:r>
      <w:proofErr w:type="gramStart"/>
      <w:r w:rsidRPr="00642644">
        <w:rPr>
          <w:rFonts w:ascii="Times New Roman" w:hAnsi="Times New Roman" w:cs="Times New Roman"/>
          <w:sz w:val="28"/>
          <w:szCs w:val="28"/>
        </w:rPr>
        <w:t>пригодным</w:t>
      </w:r>
      <w:proofErr w:type="gramEnd"/>
      <w:r w:rsidRPr="00642644">
        <w:rPr>
          <w:rFonts w:ascii="Times New Roman" w:hAnsi="Times New Roman" w:cs="Times New Roman"/>
          <w:sz w:val="28"/>
          <w:szCs w:val="28"/>
        </w:rPr>
        <w:t xml:space="preserve"> (непригодным) для проживания. </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случае если на заседании МВК принято решение об отказе в предоставлении муниципальной услуги, секретарь МВК подготавливает мотивированное решение заявителю за подписью председателя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МВК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МВК заявителю. </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Общий срок административной процедуры 24 дня;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г) критерий принятия решения: соответствие документов нормам законодательства;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д) результат административной процедуры:</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 xml:space="preserve">подготовленное и подписанное постановление </w:t>
      </w:r>
      <w:proofErr w:type="gramStart"/>
      <w:r w:rsidRPr="00642644">
        <w:rPr>
          <w:rFonts w:ascii="Times New Roman" w:hAnsi="Times New Roman" w:cs="Times New Roman"/>
          <w:sz w:val="28"/>
          <w:szCs w:val="28"/>
        </w:rPr>
        <w:t>администрации</w:t>
      </w:r>
      <w:proofErr w:type="gramEnd"/>
      <w:r w:rsidRPr="00642644">
        <w:rPr>
          <w:rFonts w:ascii="Times New Roman" w:hAnsi="Times New Roman" w:cs="Times New Roman"/>
          <w:sz w:val="28"/>
          <w:szCs w:val="28"/>
        </w:rPr>
        <w:t xml:space="preserve">  и заключение МВК о признании жилого помещения муниципального жилищного фонда пригодным (непригодным) для проживания;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е) способ фиксации результата выполнения административной процедуры: регистрация постановления администрации и заключения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Выдача заявителю постановления администрации и заключения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а) юридическим фактом, служащим основанием для начала административной процедуры, является наличие подготовленного и подписанного постановления администрации и заключения МВК; </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б) должностное лицо, ответственное за выполнение административной процедуры – специалист администрации;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содержание административного действия, входящего в состав административной процедуры:</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информирование секретарем МВК заявителя и передача ему заключения и постановления.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Общий срок административного действия 5 дней.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Общий срок административной процедуры 5 дней;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г) критерий принятия решения: прибытие заявителя для получения документов;</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д) результат административной процедуры:</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выдача заявителю подготовленного и подписанного постановления администрации и заключения МВК;</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е) способ фиксации результата выполнения административной процедуры: роспись заявителя в получении постановления администрации и заключения МВК в журнале регистрации. Способом фиксации отказа в предоставлении муниципальной услуги является запись в журнале регистрации отправляемых документов.</w:t>
      </w:r>
    </w:p>
    <w:p w:rsidR="004E2D67" w:rsidRPr="00642644" w:rsidRDefault="004E2D67" w:rsidP="00642644">
      <w:pPr>
        <w:spacing w:after="0" w:line="240" w:lineRule="auto"/>
        <w:ind w:firstLine="851"/>
        <w:jc w:val="both"/>
        <w:rPr>
          <w:rFonts w:ascii="Times New Roman" w:eastAsia="Times New Roman CYR" w:hAnsi="Times New Roman" w:cs="Times New Roman"/>
          <w:color w:val="000000"/>
          <w:sz w:val="28"/>
          <w:szCs w:val="28"/>
        </w:rPr>
      </w:pPr>
    </w:p>
    <w:p w:rsidR="004E2D67" w:rsidRPr="00642644" w:rsidRDefault="004E2D67" w:rsidP="00642644">
      <w:pPr>
        <w:pStyle w:val="Style29"/>
        <w:widowControl/>
        <w:ind w:firstLine="851"/>
        <w:jc w:val="center"/>
        <w:rPr>
          <w:bCs/>
          <w:sz w:val="28"/>
          <w:szCs w:val="28"/>
        </w:rPr>
      </w:pPr>
      <w:r w:rsidRPr="00642644">
        <w:rPr>
          <w:bCs/>
          <w:sz w:val="28"/>
          <w:szCs w:val="28"/>
        </w:rPr>
        <w:t xml:space="preserve">4.Формы </w:t>
      </w:r>
      <w:proofErr w:type="gramStart"/>
      <w:r w:rsidRPr="00642644">
        <w:rPr>
          <w:bCs/>
          <w:sz w:val="28"/>
          <w:szCs w:val="28"/>
        </w:rPr>
        <w:t>контроля за</w:t>
      </w:r>
      <w:proofErr w:type="gramEnd"/>
      <w:r w:rsidRPr="00642644">
        <w:rPr>
          <w:bCs/>
          <w:sz w:val="28"/>
          <w:szCs w:val="28"/>
        </w:rPr>
        <w:t xml:space="preserve"> исполнением административного регламента</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4.1. Порядок осуществления текущего </w:t>
      </w:r>
      <w:proofErr w:type="gramStart"/>
      <w:r w:rsidRPr="00642644">
        <w:rPr>
          <w:rFonts w:ascii="Times New Roman" w:hAnsi="Times New Roman" w:cs="Times New Roman"/>
          <w:sz w:val="28"/>
          <w:szCs w:val="28"/>
        </w:rPr>
        <w:t>контроля за</w:t>
      </w:r>
      <w:proofErr w:type="gramEnd"/>
      <w:r w:rsidRPr="00642644">
        <w:rPr>
          <w:rFonts w:ascii="Times New Roman" w:hAnsi="Times New Roman" w:cs="Times New Roman"/>
          <w:sz w:val="28"/>
          <w:szCs w:val="28"/>
        </w:rPr>
        <w:t xml:space="preserve"> соблюдением</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а также принятием ими решений</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pStyle w:val="13"/>
        <w:spacing w:before="0" w:after="0"/>
        <w:ind w:firstLine="851"/>
        <w:rPr>
          <w:sz w:val="28"/>
          <w:szCs w:val="28"/>
        </w:rPr>
      </w:pPr>
      <w:r w:rsidRPr="00642644">
        <w:rPr>
          <w:sz w:val="28"/>
          <w:szCs w:val="28"/>
        </w:rPr>
        <w:t xml:space="preserve">4.1.1. Текущий </w:t>
      </w:r>
      <w:proofErr w:type="gramStart"/>
      <w:r w:rsidRPr="00642644">
        <w:rPr>
          <w:sz w:val="28"/>
          <w:szCs w:val="28"/>
        </w:rPr>
        <w:t>контроль за</w:t>
      </w:r>
      <w:proofErr w:type="gramEnd"/>
      <w:r w:rsidRPr="00642644">
        <w:rPr>
          <w:sz w:val="28"/>
          <w:szCs w:val="28"/>
        </w:rPr>
        <w:t xml:space="preserve"> соблюдением последовательности действий и исполнения административных процедур по предоставлению муниципальной услуги специалистами администрации, участвующими в предоставлении муниципальной услуги, осуществляется главой поселения.</w:t>
      </w:r>
    </w:p>
    <w:p w:rsidR="004E2D67" w:rsidRPr="00642644" w:rsidRDefault="004E2D67" w:rsidP="00642644">
      <w:pPr>
        <w:pStyle w:val="13"/>
        <w:spacing w:before="0" w:after="0"/>
        <w:ind w:firstLine="851"/>
        <w:rPr>
          <w:sz w:val="28"/>
          <w:szCs w:val="28"/>
        </w:rPr>
      </w:pPr>
      <w:r w:rsidRPr="00642644">
        <w:rPr>
          <w:sz w:val="28"/>
          <w:szCs w:val="28"/>
        </w:rPr>
        <w:t>4.1.2. Текущий контроль осуществляется путем проведения главой поселения и исполнения специалистом, уполномоченным на производство по заявлению</w:t>
      </w:r>
      <w:r w:rsidRPr="00642644">
        <w:rPr>
          <w:i/>
          <w:sz w:val="28"/>
          <w:szCs w:val="28"/>
        </w:rPr>
        <w:t>,</w:t>
      </w:r>
      <w:r w:rsidRPr="00642644">
        <w:rPr>
          <w:sz w:val="28"/>
          <w:szCs w:val="28"/>
        </w:rPr>
        <w:t xml:space="preserve"> администрации положений административного регламента.</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Периодичность осуществления текущего контроля устанавливается главой поселения.</w:t>
      </w:r>
    </w:p>
    <w:p w:rsidR="004E2D67" w:rsidRPr="00642644" w:rsidRDefault="004E2D67" w:rsidP="00642644">
      <w:pPr>
        <w:tabs>
          <w:tab w:val="left" w:pos="360"/>
        </w:tabs>
        <w:spacing w:after="0" w:line="240" w:lineRule="auto"/>
        <w:ind w:firstLine="709"/>
        <w:jc w:val="center"/>
        <w:rPr>
          <w:rFonts w:ascii="Times New Roman" w:hAnsi="Times New Roman" w:cs="Times New Roman"/>
          <w:sz w:val="28"/>
          <w:szCs w:val="28"/>
          <w:lang w:eastAsia="ar-SA"/>
        </w:rPr>
      </w:pPr>
    </w:p>
    <w:p w:rsidR="004E2D67" w:rsidRPr="00642644" w:rsidRDefault="004E2D67" w:rsidP="00642644">
      <w:pPr>
        <w:tabs>
          <w:tab w:val="left" w:pos="-1602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4.2. Порядок и периодичность осуществления </w:t>
      </w:r>
      <w:proofErr w:type="gramStart"/>
      <w:r w:rsidRPr="00642644">
        <w:rPr>
          <w:rFonts w:ascii="Times New Roman" w:hAnsi="Times New Roman" w:cs="Times New Roman"/>
          <w:sz w:val="28"/>
          <w:szCs w:val="28"/>
          <w:lang w:eastAsia="ar-SA"/>
        </w:rPr>
        <w:t>плановых</w:t>
      </w:r>
      <w:proofErr w:type="gramEnd"/>
      <w:r w:rsidRPr="00642644">
        <w:rPr>
          <w:rFonts w:ascii="Times New Roman" w:hAnsi="Times New Roman" w:cs="Times New Roman"/>
          <w:sz w:val="28"/>
          <w:szCs w:val="28"/>
          <w:lang w:eastAsia="ar-SA"/>
        </w:rPr>
        <w:t xml:space="preserve"> и</w:t>
      </w:r>
    </w:p>
    <w:p w:rsidR="004E2D67" w:rsidRPr="00642644" w:rsidRDefault="004E2D67" w:rsidP="00642644">
      <w:pPr>
        <w:tabs>
          <w:tab w:val="left" w:pos="-1602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внеплановых проверок полноты и качества предоставления</w:t>
      </w:r>
    </w:p>
    <w:p w:rsidR="004E2D67" w:rsidRPr="00642644" w:rsidRDefault="004E2D67" w:rsidP="00642644">
      <w:pPr>
        <w:tabs>
          <w:tab w:val="left" w:pos="-1602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муниципальной услуги, в том числе порядок и формы контроля</w:t>
      </w:r>
    </w:p>
    <w:p w:rsidR="004E2D67" w:rsidRPr="00642644" w:rsidRDefault="004E2D67" w:rsidP="00642644">
      <w:pPr>
        <w:tabs>
          <w:tab w:val="left" w:pos="-1602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за полнотой и качеством предоставления муниципальной услуги</w:t>
      </w:r>
    </w:p>
    <w:p w:rsidR="004E2D67" w:rsidRPr="00642644" w:rsidRDefault="004E2D67" w:rsidP="00642644">
      <w:pPr>
        <w:tabs>
          <w:tab w:val="left" w:pos="-16020"/>
        </w:tabs>
        <w:spacing w:after="0" w:line="240" w:lineRule="auto"/>
        <w:jc w:val="center"/>
        <w:rPr>
          <w:rFonts w:ascii="Times New Roman" w:hAnsi="Times New Roman" w:cs="Times New Roman"/>
          <w:sz w:val="28"/>
          <w:szCs w:val="28"/>
          <w:lang w:eastAsia="ar-SA"/>
        </w:rPr>
      </w:pPr>
    </w:p>
    <w:p w:rsidR="004E2D67" w:rsidRPr="00642644" w:rsidRDefault="004E2D67" w:rsidP="00642644">
      <w:pPr>
        <w:autoSpaceDE w:val="0"/>
        <w:autoSpaceDN w:val="0"/>
        <w:adjustRightInd w:val="0"/>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заявителей муниципальной услуги).</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4.2.2. </w:t>
      </w:r>
      <w:proofErr w:type="gramStart"/>
      <w:r w:rsidRPr="00642644">
        <w:rPr>
          <w:rFonts w:ascii="Times New Roman" w:hAnsi="Times New Roman" w:cs="Times New Roman"/>
          <w:sz w:val="28"/>
          <w:szCs w:val="28"/>
          <w:lang w:eastAsia="ar-SA"/>
        </w:rPr>
        <w:t>Контроль за</w:t>
      </w:r>
      <w:proofErr w:type="gramEnd"/>
      <w:r w:rsidRPr="00642644">
        <w:rPr>
          <w:rFonts w:ascii="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4E2D67" w:rsidRDefault="004E2D67" w:rsidP="00642644">
      <w:pPr>
        <w:tabs>
          <w:tab w:val="left" w:pos="360"/>
        </w:tabs>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lang w:eastAsia="ar-SA"/>
        </w:rPr>
        <w:t xml:space="preserve">Плановые и внеплановые проверки могут осуществляться главой </w:t>
      </w:r>
      <w:r w:rsidRPr="00642644">
        <w:rPr>
          <w:rFonts w:ascii="Times New Roman" w:hAnsi="Times New Roman" w:cs="Times New Roman"/>
          <w:sz w:val="28"/>
          <w:szCs w:val="28"/>
        </w:rPr>
        <w:t>поселения.</w:t>
      </w:r>
    </w:p>
    <w:p w:rsidR="00D330D7" w:rsidRPr="00642644" w:rsidRDefault="00D330D7" w:rsidP="00642644">
      <w:pPr>
        <w:tabs>
          <w:tab w:val="left" w:pos="360"/>
        </w:tabs>
        <w:spacing w:after="0" w:line="240" w:lineRule="auto"/>
        <w:ind w:firstLine="851"/>
        <w:jc w:val="both"/>
        <w:rPr>
          <w:rFonts w:ascii="Times New Roman" w:hAnsi="Times New Roman" w:cs="Times New Roman"/>
          <w:sz w:val="28"/>
          <w:szCs w:val="28"/>
        </w:rPr>
      </w:pPr>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4.3. Ответственность должностных лиц администрации за решения</w:t>
      </w:r>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и действия (бездействие), принимаемые (осуществляемые) ими</w:t>
      </w:r>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в ходе предоставления муниципальной услуги</w:t>
      </w:r>
    </w:p>
    <w:p w:rsidR="004E2D67" w:rsidRPr="00642644" w:rsidRDefault="004E2D67" w:rsidP="00642644">
      <w:pPr>
        <w:tabs>
          <w:tab w:val="left" w:pos="360"/>
          <w:tab w:val="left" w:pos="709"/>
        </w:tabs>
        <w:spacing w:after="0" w:line="240" w:lineRule="auto"/>
        <w:jc w:val="center"/>
        <w:rPr>
          <w:rFonts w:ascii="Times New Roman" w:hAnsi="Times New Roman" w:cs="Times New Roman"/>
          <w:sz w:val="28"/>
          <w:szCs w:val="28"/>
          <w:lang w:eastAsia="ar-SA"/>
        </w:rPr>
      </w:pPr>
    </w:p>
    <w:p w:rsidR="004E2D67" w:rsidRPr="00642644" w:rsidRDefault="004E2D67" w:rsidP="00642644">
      <w:pPr>
        <w:tabs>
          <w:tab w:val="left" w:pos="360"/>
          <w:tab w:val="left" w:pos="709"/>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E2D67" w:rsidRPr="00642644" w:rsidRDefault="004E2D67" w:rsidP="00642644">
      <w:pPr>
        <w:tabs>
          <w:tab w:val="left" w:pos="360"/>
          <w:tab w:val="left" w:pos="709"/>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4.3.3. Специалист администрации, уполномоченный на прием заявлений, несет ответственность за соблюдение сроков и порядка приема документов. </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4.3.4. Специалист администрации, уполномоченный на производство по заявлению, несет ответственность в соответствии с действующим законодательством Российской Федерации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4.3.5. Все должностные лица, участвующие в предоставлении данной муниципальной услуги, несут ответственность в соответствии с действующим законодательством Российской Федерации за выполнение своих обязанностей и соблюдение сроков выполнения административных процедур, указанных в административном регламенте.</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4.4. Требования к порядку и формам контроля </w:t>
      </w:r>
      <w:proofErr w:type="gramStart"/>
      <w:r w:rsidRPr="00642644">
        <w:rPr>
          <w:rFonts w:ascii="Times New Roman" w:hAnsi="Times New Roman" w:cs="Times New Roman"/>
          <w:sz w:val="28"/>
          <w:szCs w:val="28"/>
          <w:lang w:eastAsia="ar-SA"/>
        </w:rPr>
        <w:t>за</w:t>
      </w:r>
      <w:proofErr w:type="gramEnd"/>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предоставлением муниципальной услуги, в том числе</w:t>
      </w:r>
    </w:p>
    <w:p w:rsidR="004E2D67" w:rsidRPr="00642644" w:rsidRDefault="004E2D67" w:rsidP="00642644">
      <w:pPr>
        <w:tabs>
          <w:tab w:val="left" w:pos="-3960"/>
        </w:tabs>
        <w:spacing w:after="0" w:line="240" w:lineRule="auto"/>
        <w:jc w:val="center"/>
        <w:rPr>
          <w:rFonts w:ascii="Times New Roman" w:hAnsi="Times New Roman" w:cs="Times New Roman"/>
          <w:sz w:val="28"/>
          <w:szCs w:val="28"/>
          <w:lang w:eastAsia="ar-SA"/>
        </w:rPr>
      </w:pPr>
      <w:r w:rsidRPr="00642644">
        <w:rPr>
          <w:rFonts w:ascii="Times New Roman" w:hAnsi="Times New Roman" w:cs="Times New Roman"/>
          <w:sz w:val="28"/>
          <w:szCs w:val="28"/>
          <w:lang w:eastAsia="ar-SA"/>
        </w:rPr>
        <w:t>со стороны граждан, их объединений и организаций</w:t>
      </w:r>
    </w:p>
    <w:p w:rsidR="004E2D67" w:rsidRPr="00642644" w:rsidRDefault="004E2D67" w:rsidP="00642644">
      <w:pPr>
        <w:tabs>
          <w:tab w:val="left" w:pos="360"/>
        </w:tabs>
        <w:spacing w:after="0" w:line="240" w:lineRule="auto"/>
        <w:ind w:firstLine="709"/>
        <w:jc w:val="center"/>
        <w:rPr>
          <w:rFonts w:ascii="Times New Roman" w:hAnsi="Times New Roman" w:cs="Times New Roman"/>
          <w:sz w:val="28"/>
          <w:szCs w:val="28"/>
          <w:lang w:eastAsia="ar-SA"/>
        </w:rPr>
      </w:pPr>
    </w:p>
    <w:p w:rsidR="004E2D67" w:rsidRPr="00642644" w:rsidRDefault="004E2D67" w:rsidP="00642644">
      <w:pPr>
        <w:tabs>
          <w:tab w:val="left" w:pos="1200"/>
        </w:tabs>
        <w:spacing w:after="0" w:line="240" w:lineRule="auto"/>
        <w:ind w:firstLine="851"/>
        <w:jc w:val="both"/>
        <w:rPr>
          <w:rFonts w:ascii="Times New Roman" w:hAnsi="Times New Roman" w:cs="Times New Roman"/>
          <w:sz w:val="28"/>
          <w:szCs w:val="28"/>
          <w:lang w:eastAsia="ar-SA"/>
        </w:rPr>
      </w:pPr>
      <w:proofErr w:type="gramStart"/>
      <w:r w:rsidRPr="00642644">
        <w:rPr>
          <w:rFonts w:ascii="Times New Roman" w:hAnsi="Times New Roman" w:cs="Times New Roman"/>
          <w:sz w:val="28"/>
          <w:szCs w:val="28"/>
          <w:lang w:eastAsia="ar-SA"/>
        </w:rPr>
        <w:t>Контроль за</w:t>
      </w:r>
      <w:proofErr w:type="gramEnd"/>
      <w:r w:rsidRPr="00642644">
        <w:rPr>
          <w:rFonts w:ascii="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proofErr w:type="spellStart"/>
      <w:r w:rsidRPr="00642644">
        <w:rPr>
          <w:rFonts w:ascii="Times New Roman" w:hAnsi="Times New Roman" w:cs="Times New Roman"/>
          <w:sz w:val="28"/>
          <w:szCs w:val="28"/>
          <w:lang w:eastAsia="ar-SA"/>
        </w:rPr>
        <w:t>Гирейского</w:t>
      </w:r>
      <w:proofErr w:type="spellEnd"/>
      <w:r w:rsidRPr="00642644">
        <w:rPr>
          <w:rFonts w:ascii="Times New Roman" w:hAnsi="Times New Roman" w:cs="Times New Roman"/>
          <w:sz w:val="28"/>
          <w:szCs w:val="28"/>
          <w:lang w:eastAsia="ar-SA"/>
        </w:rPr>
        <w:t xml:space="preserve"> городского поселения </w:t>
      </w:r>
      <w:proofErr w:type="spellStart"/>
      <w:r w:rsidRPr="00642644">
        <w:rPr>
          <w:rFonts w:ascii="Times New Roman" w:hAnsi="Times New Roman" w:cs="Times New Roman"/>
          <w:sz w:val="28"/>
          <w:szCs w:val="28"/>
          <w:lang w:eastAsia="ar-SA"/>
        </w:rPr>
        <w:t>Гулькевичского</w:t>
      </w:r>
      <w:proofErr w:type="spellEnd"/>
      <w:r w:rsidRPr="00642644">
        <w:rPr>
          <w:rFonts w:ascii="Times New Roman" w:hAnsi="Times New Roman" w:cs="Times New Roman"/>
          <w:sz w:val="28"/>
          <w:szCs w:val="28"/>
          <w:lang w:eastAsia="ar-SA"/>
        </w:rPr>
        <w:t xml:space="preserve">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4E2D67" w:rsidRPr="00642644" w:rsidRDefault="004E2D67" w:rsidP="00642644">
      <w:pPr>
        <w:pStyle w:val="13"/>
        <w:tabs>
          <w:tab w:val="clear" w:pos="360"/>
          <w:tab w:val="left" w:pos="1200"/>
        </w:tabs>
        <w:spacing w:before="0" w:after="0"/>
        <w:rPr>
          <w:sz w:val="28"/>
          <w:szCs w:val="28"/>
        </w:rPr>
      </w:pP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5. Досудебный (внесудебный) порядок обжалования</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решений и действий (бездействия) органа, предоставляющего</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муниципальную услугу, а также его должностных лиц</w:t>
      </w:r>
    </w:p>
    <w:p w:rsidR="004E2D67" w:rsidRPr="00642644" w:rsidRDefault="004E2D67" w:rsidP="00642644">
      <w:pPr>
        <w:spacing w:after="0" w:line="240" w:lineRule="auto"/>
        <w:jc w:val="center"/>
        <w:rPr>
          <w:rFonts w:ascii="Times New Roman" w:hAnsi="Times New Roman" w:cs="Times New Roman"/>
          <w:sz w:val="28"/>
          <w:szCs w:val="28"/>
        </w:rPr>
      </w:pP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5.1. Заявитель имеет право подать жалобу на решение и (или) действие (бездействие) </w:t>
      </w:r>
      <w:r w:rsidRPr="00642644">
        <w:rPr>
          <w:rFonts w:ascii="Times New Roman" w:hAnsi="Times New Roman" w:cs="Times New Roman"/>
          <w:sz w:val="28"/>
          <w:szCs w:val="28"/>
          <w:lang w:eastAsia="ar-SA"/>
        </w:rPr>
        <w:t>администрации</w:t>
      </w:r>
      <w:r w:rsidRPr="00642644">
        <w:rPr>
          <w:rFonts w:ascii="Times New Roman" w:hAnsi="Times New Roman" w:cs="Times New Roman"/>
          <w:sz w:val="28"/>
          <w:szCs w:val="28"/>
        </w:rPr>
        <w:t>, а также его должностных лиц, принятые (осуществляемые) в ходе предоставления муниципальной услуги, в судебном и внесудебном порядке.</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5.2. Предметом досудебного (внесудебного) обжалования является: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нарушение срока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у заявителя;</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proofErr w:type="gramEnd"/>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5.3. Приостановление рассмотрения жалобы не допускается.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5.4. Ответ на жалобу не дается в случаях, если: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lastRenderedPageBreak/>
        <w:t>в жалобе не указаны фамилия заявителя и почтовый адрес, по которому должен быть направлен ответ;</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текст жалобы не поддается прочтению.</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5.5.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5.6. Основанием для начала процедуры досудебного (внесудебного) обжалования является жалоба заявителя.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5.6.1. Жалоба подается в письменной форме на бумажном носителе, в электронной форме в администрацию.</w:t>
      </w:r>
    </w:p>
    <w:p w:rsidR="004E2D67" w:rsidRPr="00642644" w:rsidRDefault="004E2D67" w:rsidP="00642644">
      <w:pPr>
        <w:spacing w:after="0" w:line="240" w:lineRule="auto"/>
        <w:ind w:firstLine="851"/>
        <w:jc w:val="both"/>
        <w:rPr>
          <w:rFonts w:ascii="Times New Roman" w:hAnsi="Times New Roman" w:cs="Times New Roman"/>
          <w:bCs/>
          <w:sz w:val="28"/>
          <w:szCs w:val="28"/>
        </w:rPr>
      </w:pPr>
      <w:r w:rsidRPr="00642644">
        <w:rPr>
          <w:rFonts w:ascii="Times New Roman" w:hAnsi="Times New Roman" w:cs="Times New Roman"/>
          <w:sz w:val="28"/>
          <w:szCs w:val="28"/>
        </w:rPr>
        <w:t>5.6.2. 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5.6.3. Жалоба должна содержать:</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2D67" w:rsidRPr="00642644" w:rsidRDefault="004E2D67" w:rsidP="00642644">
      <w:pPr>
        <w:spacing w:after="0" w:line="240" w:lineRule="auto"/>
        <w:ind w:firstLine="851"/>
        <w:jc w:val="both"/>
        <w:rPr>
          <w:rFonts w:ascii="Times New Roman" w:hAnsi="Times New Roman" w:cs="Times New Roman"/>
          <w:sz w:val="28"/>
          <w:szCs w:val="28"/>
        </w:rPr>
      </w:pPr>
      <w:proofErr w:type="gramStart"/>
      <w:r w:rsidRPr="00642644">
        <w:rPr>
          <w:rFonts w:ascii="Times New Roman" w:hAnsi="Times New Roman" w:cs="Times New Roman"/>
          <w:sz w:val="28"/>
          <w:szCs w:val="28"/>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4E2D67" w:rsidRPr="00642644" w:rsidRDefault="004E2D67" w:rsidP="00642644">
      <w:pPr>
        <w:spacing w:after="0" w:line="240" w:lineRule="auto"/>
        <w:ind w:firstLine="851"/>
        <w:jc w:val="both"/>
        <w:rPr>
          <w:rFonts w:ascii="Times New Roman" w:hAnsi="Times New Roman" w:cs="Times New Roman"/>
          <w:sz w:val="28"/>
          <w:szCs w:val="28"/>
        </w:rPr>
      </w:pPr>
      <w:r w:rsidRPr="00642644">
        <w:rPr>
          <w:rFonts w:ascii="Times New Roman" w:hAnsi="Times New Roman" w:cs="Times New Roman"/>
          <w:sz w:val="28"/>
          <w:szCs w:val="28"/>
        </w:rPr>
        <w:t>5.7. Заявитель вправе получить информацию и документы, необходимые для обоснования и рассмотрения жалобы.</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5.8. Заявитель вправе обжаловать действия (бездействие) должностных лиц администрации.</w:t>
      </w:r>
    </w:p>
    <w:p w:rsidR="004E2D67" w:rsidRPr="00642644" w:rsidRDefault="004E2D67" w:rsidP="00642644">
      <w:pPr>
        <w:spacing w:after="0" w:line="240" w:lineRule="auto"/>
        <w:ind w:firstLine="851"/>
        <w:jc w:val="both"/>
        <w:rPr>
          <w:rFonts w:ascii="Times New Roman" w:hAnsi="Times New Roman" w:cs="Times New Roman"/>
          <w:bCs/>
          <w:sz w:val="28"/>
          <w:szCs w:val="28"/>
        </w:rPr>
      </w:pPr>
      <w:r w:rsidRPr="00642644">
        <w:rPr>
          <w:rFonts w:ascii="Times New Roman" w:hAnsi="Times New Roman" w:cs="Times New Roman"/>
          <w:sz w:val="28"/>
          <w:szCs w:val="28"/>
        </w:rPr>
        <w:t xml:space="preserve">5.9. Жалоба заявителя в досудебном (внесудебном) порядке может быть направлена главе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w:t>
      </w:r>
      <w:r w:rsidRPr="00642644">
        <w:rPr>
          <w:rFonts w:ascii="Times New Roman" w:hAnsi="Times New Roman" w:cs="Times New Roman"/>
          <w:sz w:val="28"/>
          <w:szCs w:val="28"/>
        </w:rPr>
        <w:lastRenderedPageBreak/>
        <w:t xml:space="preserve">заместителю главы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либо в администрацию</w:t>
      </w:r>
      <w:r w:rsidRPr="00642644">
        <w:rPr>
          <w:rFonts w:ascii="Times New Roman" w:hAnsi="Times New Roman" w:cs="Times New Roman"/>
          <w:bCs/>
          <w:sz w:val="28"/>
          <w:szCs w:val="28"/>
        </w:rPr>
        <w:t>.</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5.10.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w:t>
      </w:r>
      <w:r w:rsidRPr="00642644">
        <w:rPr>
          <w:rFonts w:ascii="Times New Roman" w:hAnsi="Times New Roman" w:cs="Times New Roman"/>
          <w:sz w:val="28"/>
          <w:szCs w:val="28"/>
        </w:rPr>
        <w:t>администрации</w:t>
      </w:r>
      <w:r w:rsidRPr="00642644">
        <w:rPr>
          <w:rFonts w:ascii="Times New Roman" w:hAnsi="Times New Roman" w:cs="Times New Roman"/>
          <w:sz w:val="28"/>
          <w:szCs w:val="28"/>
          <w:lang w:eastAsia="ar-SA"/>
        </w:rPr>
        <w:t>, в приеме документов у заявителя – в течение 5 рабочих дней со дня ее регистрации.</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5.11. По результатам рассмотрения жалобы </w:t>
      </w:r>
      <w:r w:rsidRPr="00642644">
        <w:rPr>
          <w:rFonts w:ascii="Times New Roman" w:hAnsi="Times New Roman" w:cs="Times New Roman"/>
          <w:sz w:val="28"/>
          <w:szCs w:val="28"/>
        </w:rPr>
        <w:t>должностное лицо, наделенное полномочиями по рассмотрению жалоб,</w:t>
      </w:r>
      <w:r w:rsidRPr="00642644">
        <w:rPr>
          <w:rFonts w:ascii="Times New Roman" w:hAnsi="Times New Roman" w:cs="Times New Roman"/>
          <w:sz w:val="28"/>
          <w:szCs w:val="28"/>
          <w:lang w:eastAsia="ar-SA"/>
        </w:rPr>
        <w:t xml:space="preserve"> принимает одно из следующих решений:</w:t>
      </w:r>
    </w:p>
    <w:p w:rsidR="004E2D67" w:rsidRPr="00642644" w:rsidRDefault="004E2D67" w:rsidP="00642644">
      <w:pPr>
        <w:spacing w:after="0" w:line="240" w:lineRule="auto"/>
        <w:ind w:firstLine="851"/>
        <w:jc w:val="both"/>
        <w:rPr>
          <w:rFonts w:ascii="Times New Roman" w:hAnsi="Times New Roman" w:cs="Times New Roman"/>
          <w:bCs/>
          <w:sz w:val="28"/>
          <w:szCs w:val="28"/>
        </w:rPr>
      </w:pPr>
      <w:r w:rsidRPr="00642644">
        <w:rPr>
          <w:rFonts w:ascii="Times New Roman" w:hAnsi="Times New Roman" w:cs="Times New Roman"/>
          <w:sz w:val="28"/>
          <w:szCs w:val="28"/>
        </w:rPr>
        <w:t xml:space="preserve">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а также в иных формах;</w:t>
      </w:r>
    </w:p>
    <w:p w:rsidR="004E2D67" w:rsidRPr="00642644" w:rsidRDefault="004E2D67" w:rsidP="00642644">
      <w:pPr>
        <w:tabs>
          <w:tab w:val="left" w:pos="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отказывает в удовлетворении жалобы.</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5.12. Не позднее дня, следующего за днем принятия решения, указанного в пункте 5.11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E2D67" w:rsidRPr="00642644" w:rsidRDefault="004E2D67" w:rsidP="00642644">
      <w:pPr>
        <w:tabs>
          <w:tab w:val="left" w:pos="360"/>
        </w:tabs>
        <w:spacing w:after="0" w:line="240" w:lineRule="auto"/>
        <w:ind w:firstLine="851"/>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5.13. В случае установления в ходе или по результатам </w:t>
      </w:r>
      <w:proofErr w:type="gramStart"/>
      <w:r w:rsidRPr="00642644">
        <w:rPr>
          <w:rFonts w:ascii="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642644">
        <w:rPr>
          <w:rFonts w:ascii="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D67" w:rsidRPr="00642644" w:rsidRDefault="004E2D67" w:rsidP="00642644">
      <w:pPr>
        <w:spacing w:after="0" w:line="240" w:lineRule="auto"/>
        <w:jc w:val="both"/>
        <w:rPr>
          <w:rFonts w:ascii="Times New Roman" w:hAnsi="Times New Roman" w:cs="Times New Roman"/>
          <w:sz w:val="28"/>
          <w:szCs w:val="28"/>
        </w:rPr>
      </w:pPr>
    </w:p>
    <w:p w:rsidR="004E2D67" w:rsidRPr="00642644" w:rsidRDefault="004E2D67" w:rsidP="00642644">
      <w:pPr>
        <w:spacing w:after="0" w:line="240" w:lineRule="auto"/>
        <w:jc w:val="both"/>
        <w:rPr>
          <w:rFonts w:ascii="Times New Roman" w:hAnsi="Times New Roman" w:cs="Times New Roman"/>
          <w:sz w:val="28"/>
          <w:szCs w:val="28"/>
        </w:rPr>
      </w:pPr>
    </w:p>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Специалист 2 категории администрации</w:t>
      </w:r>
    </w:p>
    <w:p w:rsidR="004E2D67" w:rsidRPr="00642644" w:rsidRDefault="004E2D67" w:rsidP="00642644">
      <w:pPr>
        <w:spacing w:after="0" w:line="240" w:lineRule="auto"/>
        <w:jc w:val="both"/>
        <w:rPr>
          <w:rFonts w:ascii="Times New Roman" w:hAnsi="Times New Roman" w:cs="Times New Roman"/>
          <w:sz w:val="28"/>
          <w:szCs w:val="28"/>
        </w:rPr>
      </w:pP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 </w:t>
      </w:r>
    </w:p>
    <w:p w:rsidR="004E2D67" w:rsidRPr="00642644" w:rsidRDefault="004E2D67" w:rsidP="00642644">
      <w:pPr>
        <w:spacing w:after="0" w:line="240" w:lineRule="auto"/>
        <w:jc w:val="both"/>
        <w:rPr>
          <w:rFonts w:ascii="Times New Roman" w:hAnsi="Times New Roman" w:cs="Times New Roman"/>
          <w:sz w:val="28"/>
          <w:szCs w:val="28"/>
        </w:rPr>
      </w:pP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                                                                  Л.Е. </w:t>
      </w:r>
      <w:proofErr w:type="spellStart"/>
      <w:r w:rsidRPr="00642644">
        <w:rPr>
          <w:rFonts w:ascii="Times New Roman" w:hAnsi="Times New Roman" w:cs="Times New Roman"/>
          <w:sz w:val="28"/>
          <w:szCs w:val="28"/>
        </w:rPr>
        <w:t>Вихарева</w:t>
      </w:r>
      <w:proofErr w:type="spellEnd"/>
    </w:p>
    <w:p w:rsidR="004E2D67" w:rsidRDefault="004E2D6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Default="00D330D7" w:rsidP="00642644">
      <w:pPr>
        <w:spacing w:after="0" w:line="240" w:lineRule="auto"/>
        <w:jc w:val="both"/>
        <w:rPr>
          <w:rFonts w:ascii="Times New Roman" w:hAnsi="Times New Roman" w:cs="Times New Roman"/>
          <w:sz w:val="28"/>
          <w:szCs w:val="28"/>
        </w:rPr>
      </w:pPr>
    </w:p>
    <w:p w:rsidR="00D330D7" w:rsidRPr="00642644" w:rsidRDefault="00D330D7" w:rsidP="00642644">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4E2D67" w:rsidRPr="00642644" w:rsidTr="00F54385">
        <w:tc>
          <w:tcPr>
            <w:tcW w:w="4785" w:type="dxa"/>
          </w:tcPr>
          <w:p w:rsidR="004E2D67" w:rsidRPr="00642644" w:rsidRDefault="004E2D67" w:rsidP="00642644">
            <w:pPr>
              <w:pStyle w:val="af1"/>
              <w:jc w:val="center"/>
              <w:rPr>
                <w:rFonts w:ascii="Times New Roman" w:hAnsi="Times New Roman" w:cs="Times New Roman"/>
                <w:sz w:val="28"/>
                <w:szCs w:val="28"/>
              </w:rPr>
            </w:pPr>
          </w:p>
        </w:tc>
        <w:tc>
          <w:tcPr>
            <w:tcW w:w="4786" w:type="dxa"/>
          </w:tcPr>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ПРИЛОЖЕНИЕ № 1</w:t>
            </w:r>
          </w:p>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 xml:space="preserve">к административному регламенту </w:t>
            </w:r>
            <w:proofErr w:type="gramStart"/>
            <w:r w:rsidRPr="00642644">
              <w:rPr>
                <w:rFonts w:ascii="Times New Roman" w:hAnsi="Times New Roman" w:cs="Times New Roman"/>
                <w:sz w:val="28"/>
                <w:szCs w:val="28"/>
              </w:rPr>
              <w:t>по</w:t>
            </w:r>
            <w:proofErr w:type="gramEnd"/>
          </w:p>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 xml:space="preserve">предоставлению </w:t>
            </w:r>
            <w:proofErr w:type="gramStart"/>
            <w:r w:rsidRPr="00642644">
              <w:rPr>
                <w:rFonts w:ascii="Times New Roman" w:hAnsi="Times New Roman" w:cs="Times New Roman"/>
                <w:sz w:val="28"/>
                <w:szCs w:val="28"/>
              </w:rPr>
              <w:t>муниципальной</w:t>
            </w:r>
            <w:proofErr w:type="gramEnd"/>
          </w:p>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 xml:space="preserve">услуги  «Признание в </w:t>
            </w:r>
            <w:proofErr w:type="gramStart"/>
            <w:r w:rsidRPr="00642644">
              <w:rPr>
                <w:rFonts w:ascii="Times New Roman" w:hAnsi="Times New Roman" w:cs="Times New Roman"/>
                <w:sz w:val="28"/>
                <w:szCs w:val="28"/>
              </w:rPr>
              <w:t>установленном</w:t>
            </w:r>
            <w:proofErr w:type="gramEnd"/>
          </w:p>
          <w:p w:rsidR="004E2D67" w:rsidRPr="00642644" w:rsidRDefault="004E2D67" w:rsidP="00642644">
            <w:pPr>
              <w:pStyle w:val="af1"/>
              <w:jc w:val="center"/>
              <w:rPr>
                <w:rFonts w:ascii="Times New Roman" w:hAnsi="Times New Roman" w:cs="Times New Roman"/>
                <w:sz w:val="28"/>
                <w:szCs w:val="28"/>
              </w:rPr>
            </w:pPr>
            <w:proofErr w:type="gramStart"/>
            <w:r w:rsidRPr="00642644">
              <w:rPr>
                <w:rFonts w:ascii="Times New Roman" w:hAnsi="Times New Roman" w:cs="Times New Roman"/>
                <w:sz w:val="28"/>
                <w:szCs w:val="28"/>
              </w:rPr>
              <w:t>порядке</w:t>
            </w:r>
            <w:proofErr w:type="gramEnd"/>
            <w:r w:rsidRPr="00642644">
              <w:rPr>
                <w:rFonts w:ascii="Times New Roman" w:hAnsi="Times New Roman" w:cs="Times New Roman"/>
                <w:sz w:val="28"/>
                <w:szCs w:val="28"/>
              </w:rPr>
              <w:t xml:space="preserve"> жилых помещений муниципального жилищного фонда</w:t>
            </w:r>
          </w:p>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пригодными  (непригодными) для</w:t>
            </w:r>
          </w:p>
          <w:p w:rsidR="004E2D67" w:rsidRPr="00642644" w:rsidRDefault="004E2D67" w:rsidP="00642644">
            <w:pPr>
              <w:pStyle w:val="af1"/>
              <w:jc w:val="center"/>
              <w:rPr>
                <w:rFonts w:ascii="Times New Roman" w:hAnsi="Times New Roman" w:cs="Times New Roman"/>
                <w:sz w:val="28"/>
                <w:szCs w:val="28"/>
              </w:rPr>
            </w:pPr>
            <w:r w:rsidRPr="00642644">
              <w:rPr>
                <w:rFonts w:ascii="Times New Roman" w:hAnsi="Times New Roman" w:cs="Times New Roman"/>
                <w:sz w:val="28"/>
                <w:szCs w:val="28"/>
              </w:rPr>
              <w:t>проживания»</w:t>
            </w:r>
          </w:p>
        </w:tc>
      </w:tr>
    </w:tbl>
    <w:p w:rsidR="004E2D67" w:rsidRPr="00642644" w:rsidRDefault="004E2D67" w:rsidP="00642644">
      <w:pPr>
        <w:pStyle w:val="af1"/>
        <w:jc w:val="center"/>
        <w:rPr>
          <w:rFonts w:ascii="Times New Roman" w:hAnsi="Times New Roman" w:cs="Times New Roman"/>
          <w:sz w:val="28"/>
          <w:szCs w:val="28"/>
        </w:rPr>
      </w:pPr>
    </w:p>
    <w:p w:rsidR="004E2D67" w:rsidRPr="00642644" w:rsidRDefault="004E2D67" w:rsidP="00642644">
      <w:pPr>
        <w:spacing w:after="0" w:line="240" w:lineRule="auto"/>
        <w:contextualSpacing/>
        <w:rPr>
          <w:rFonts w:ascii="Times New Roman" w:hAnsi="Times New Roman" w:cs="Times New Roman"/>
          <w:sz w:val="28"/>
          <w:szCs w:val="28"/>
        </w:rPr>
      </w:pPr>
    </w:p>
    <w:p w:rsidR="004E2D67" w:rsidRPr="00D330D7" w:rsidRDefault="004E2D67" w:rsidP="00642644">
      <w:pPr>
        <w:pStyle w:val="af1"/>
        <w:jc w:val="center"/>
        <w:rPr>
          <w:rFonts w:ascii="Times New Roman" w:hAnsi="Times New Roman" w:cs="Times New Roman"/>
          <w:sz w:val="28"/>
          <w:szCs w:val="28"/>
        </w:rPr>
      </w:pPr>
      <w:r w:rsidRPr="00D330D7">
        <w:rPr>
          <w:rFonts w:ascii="Times New Roman" w:hAnsi="Times New Roman" w:cs="Times New Roman"/>
          <w:sz w:val="28"/>
          <w:szCs w:val="28"/>
        </w:rPr>
        <w:t>БЛОК-СХЕМА</w:t>
      </w:r>
    </w:p>
    <w:p w:rsidR="004E2D67" w:rsidRPr="00D330D7" w:rsidRDefault="004E2D67" w:rsidP="00642644">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предоставления муниципальной услуги</w:t>
      </w:r>
    </w:p>
    <w:p w:rsidR="00D330D7" w:rsidRDefault="004E2D67" w:rsidP="00642644">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 xml:space="preserve">«Признание в установленном порядке жилых помещений </w:t>
      </w:r>
    </w:p>
    <w:p w:rsidR="00D330D7" w:rsidRDefault="004E2D67" w:rsidP="00642644">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 xml:space="preserve">муниципального жилищного фонда </w:t>
      </w:r>
      <w:proofErr w:type="gramStart"/>
      <w:r w:rsidRPr="00D330D7">
        <w:rPr>
          <w:rFonts w:ascii="Times New Roman" w:hAnsi="Times New Roman" w:cs="Times New Roman"/>
          <w:sz w:val="28"/>
          <w:szCs w:val="28"/>
        </w:rPr>
        <w:t>пригодными</w:t>
      </w:r>
      <w:proofErr w:type="gramEnd"/>
      <w:r w:rsidRPr="00D330D7">
        <w:rPr>
          <w:rFonts w:ascii="Times New Roman" w:hAnsi="Times New Roman" w:cs="Times New Roman"/>
          <w:sz w:val="28"/>
          <w:szCs w:val="28"/>
        </w:rPr>
        <w:t xml:space="preserve"> </w:t>
      </w:r>
    </w:p>
    <w:p w:rsidR="004E2D67" w:rsidRPr="00D330D7" w:rsidRDefault="004E2D67" w:rsidP="00D330D7">
      <w:pPr>
        <w:spacing w:after="0" w:line="240" w:lineRule="auto"/>
        <w:jc w:val="center"/>
        <w:rPr>
          <w:rFonts w:ascii="Times New Roman" w:hAnsi="Times New Roman" w:cs="Times New Roman"/>
          <w:sz w:val="28"/>
          <w:szCs w:val="28"/>
        </w:rPr>
      </w:pPr>
      <w:r w:rsidRPr="00D330D7">
        <w:rPr>
          <w:rFonts w:ascii="Times New Roman" w:hAnsi="Times New Roman" w:cs="Times New Roman"/>
          <w:sz w:val="28"/>
          <w:szCs w:val="28"/>
        </w:rPr>
        <w:t>(</w:t>
      </w:r>
      <w:proofErr w:type="gramStart"/>
      <w:r w:rsidRPr="00D330D7">
        <w:rPr>
          <w:rFonts w:ascii="Times New Roman" w:hAnsi="Times New Roman" w:cs="Times New Roman"/>
          <w:sz w:val="28"/>
          <w:szCs w:val="28"/>
        </w:rPr>
        <w:t>непригодными</w:t>
      </w:r>
      <w:proofErr w:type="gramEnd"/>
      <w:r w:rsidRPr="00D330D7">
        <w:rPr>
          <w:rFonts w:ascii="Times New Roman" w:hAnsi="Times New Roman" w:cs="Times New Roman"/>
          <w:sz w:val="28"/>
          <w:szCs w:val="28"/>
        </w:rPr>
        <w:t>) для проживания»</w:t>
      </w:r>
    </w:p>
    <w:p w:rsidR="004E2D67" w:rsidRPr="00642644" w:rsidRDefault="004E2D67" w:rsidP="00642644">
      <w:pPr>
        <w:spacing w:after="0" w:line="240" w:lineRule="auto"/>
        <w:jc w:val="center"/>
        <w:rPr>
          <w:rFonts w:ascii="Times New Roman" w:hAnsi="Times New Roman" w:cs="Times New Roman"/>
          <w:b/>
          <w:sz w:val="28"/>
          <w:szCs w:val="28"/>
        </w:rPr>
      </w:pPr>
    </w:p>
    <w:tbl>
      <w:tblPr>
        <w:tblW w:w="0" w:type="auto"/>
        <w:tblInd w:w="93" w:type="dxa"/>
        <w:tblLook w:val="0000" w:firstRow="0" w:lastRow="0" w:firstColumn="0" w:lastColumn="0" w:noHBand="0" w:noVBand="0"/>
      </w:tblPr>
      <w:tblGrid>
        <w:gridCol w:w="1847"/>
        <w:gridCol w:w="1747"/>
        <w:gridCol w:w="2060"/>
        <w:gridCol w:w="710"/>
        <w:gridCol w:w="572"/>
        <w:gridCol w:w="967"/>
        <w:gridCol w:w="1063"/>
        <w:gridCol w:w="795"/>
      </w:tblGrid>
      <w:tr w:rsidR="004E2D67" w:rsidRPr="00642644" w:rsidTr="00F54385">
        <w:trPr>
          <w:trHeight w:val="507"/>
        </w:trPr>
        <w:tc>
          <w:tcPr>
            <w:tcW w:w="0" w:type="auto"/>
            <w:gridSpan w:val="8"/>
            <w:vMerge w:val="restart"/>
            <w:tcBorders>
              <w:top w:val="single" w:sz="4" w:space="0" w:color="auto"/>
              <w:left w:val="single" w:sz="4" w:space="0" w:color="auto"/>
              <w:bottom w:val="single" w:sz="4" w:space="0" w:color="000000"/>
              <w:right w:val="single" w:sz="4" w:space="0" w:color="000000"/>
            </w:tcBorders>
          </w:tcPr>
          <w:p w:rsidR="004E2D67" w:rsidRPr="00642644" w:rsidRDefault="004E2D67" w:rsidP="00642644">
            <w:pPr>
              <w:widowControl w:val="0"/>
              <w:autoSpaceDE w:val="0"/>
              <w:autoSpaceDN w:val="0"/>
              <w:adjustRightInd w:val="0"/>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 xml:space="preserve">Консультация, прием и регистрация заявления на имя председателя МВК по признанию в установленном порядке жилых помещений муниципального жилищного фонда пригодными (непригодными) для проживания </w:t>
            </w:r>
          </w:p>
        </w:tc>
      </w:tr>
      <w:tr w:rsidR="004E2D67" w:rsidRPr="00642644" w:rsidTr="00F54385">
        <w:trPr>
          <w:trHeight w:val="507"/>
        </w:trPr>
        <w:tc>
          <w:tcPr>
            <w:tcW w:w="0" w:type="auto"/>
            <w:gridSpan w:val="8"/>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507"/>
        </w:trPr>
        <w:tc>
          <w:tcPr>
            <w:tcW w:w="0" w:type="auto"/>
            <w:gridSpan w:val="8"/>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255"/>
        </w:trPr>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Borders>
              <w:top w:val="nil"/>
              <w:left w:val="nil"/>
              <w:bottom w:val="nil"/>
              <w:right w:val="single" w:sz="4" w:space="0" w:color="auto"/>
            </w:tcBorders>
          </w:tcPr>
          <w:p w:rsidR="004E2D67" w:rsidRPr="00642644" w:rsidRDefault="004E2D67" w:rsidP="00642644">
            <w:pPr>
              <w:spacing w:after="0" w:line="240" w:lineRule="auto"/>
              <w:rPr>
                <w:rFonts w:ascii="Times New Roman" w:hAnsi="Times New Roman" w:cs="Times New Roman"/>
                <w:sz w:val="24"/>
                <w:szCs w:val="24"/>
              </w:rPr>
            </w:pPr>
            <w:r w:rsidRPr="00642644">
              <w:rPr>
                <w:rFonts w:ascii="Times New Roman" w:hAnsi="Times New Roman" w:cs="Times New Roman"/>
                <w:sz w:val="24"/>
                <w:szCs w:val="24"/>
              </w:rPr>
              <w:t> </w:t>
            </w: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507"/>
        </w:trPr>
        <w:tc>
          <w:tcPr>
            <w:tcW w:w="0" w:type="auto"/>
            <w:gridSpan w:val="8"/>
            <w:vMerge w:val="restart"/>
            <w:tcBorders>
              <w:top w:val="single" w:sz="4" w:space="0" w:color="auto"/>
              <w:left w:val="single" w:sz="4" w:space="0" w:color="auto"/>
              <w:bottom w:val="single" w:sz="4" w:space="0" w:color="000000"/>
              <w:right w:val="single" w:sz="4" w:space="0" w:color="000000"/>
            </w:tcBorders>
          </w:tcPr>
          <w:p w:rsidR="004E2D67" w:rsidRPr="00642644" w:rsidRDefault="004E2D67" w:rsidP="00642644">
            <w:pPr>
              <w:widowControl w:val="0"/>
              <w:autoSpaceDE w:val="0"/>
              <w:autoSpaceDN w:val="0"/>
              <w:adjustRightInd w:val="0"/>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 xml:space="preserve">Рассмотрение комиссией МВК заявления и прилагаемых к нему документов по признанию в установленном порядке жилых помещений муниципального жилищного фонда пригодными (непригодными) для проживания </w:t>
            </w:r>
          </w:p>
        </w:tc>
      </w:tr>
      <w:tr w:rsidR="004E2D67" w:rsidRPr="00642644" w:rsidTr="00F54385">
        <w:trPr>
          <w:trHeight w:val="507"/>
        </w:trPr>
        <w:tc>
          <w:tcPr>
            <w:tcW w:w="0" w:type="auto"/>
            <w:gridSpan w:val="8"/>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507"/>
        </w:trPr>
        <w:tc>
          <w:tcPr>
            <w:tcW w:w="0" w:type="auto"/>
            <w:gridSpan w:val="8"/>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507"/>
        </w:trPr>
        <w:tc>
          <w:tcPr>
            <w:tcW w:w="0" w:type="auto"/>
            <w:gridSpan w:val="8"/>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255"/>
        </w:trPr>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rsidR="004E2D67" w:rsidRPr="00642644" w:rsidRDefault="004E2D67" w:rsidP="00642644">
            <w:pPr>
              <w:spacing w:after="0" w:line="240" w:lineRule="auto"/>
              <w:rPr>
                <w:rFonts w:ascii="Times New Roman" w:hAnsi="Times New Roman" w:cs="Times New Roman"/>
                <w:sz w:val="24"/>
                <w:szCs w:val="24"/>
              </w:rPr>
            </w:pPr>
            <w:r w:rsidRPr="00642644">
              <w:rPr>
                <w:rFonts w:ascii="Times New Roman" w:hAnsi="Times New Roman" w:cs="Times New Roman"/>
                <w:sz w:val="24"/>
                <w:szCs w:val="24"/>
              </w:rPr>
              <w:t> </w:t>
            </w: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rsidR="004E2D67" w:rsidRPr="00642644" w:rsidRDefault="004E2D67" w:rsidP="00642644">
            <w:pPr>
              <w:spacing w:after="0" w:line="240" w:lineRule="auto"/>
              <w:rPr>
                <w:rFonts w:ascii="Times New Roman" w:hAnsi="Times New Roman" w:cs="Times New Roman"/>
                <w:sz w:val="24"/>
                <w:szCs w:val="24"/>
              </w:rPr>
            </w:pPr>
            <w:r w:rsidRPr="00642644">
              <w:rPr>
                <w:rFonts w:ascii="Times New Roman" w:hAnsi="Times New Roman" w:cs="Times New Roman"/>
                <w:sz w:val="24"/>
                <w:szCs w:val="24"/>
              </w:rPr>
              <w:t> </w:t>
            </w:r>
          </w:p>
        </w:tc>
        <w:tc>
          <w:tcPr>
            <w:tcW w:w="0" w:type="auto"/>
            <w:noWrap/>
            <w:vAlign w:val="bottom"/>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255"/>
        </w:trPr>
        <w:tc>
          <w:tcPr>
            <w:tcW w:w="0" w:type="auto"/>
            <w:gridSpan w:val="3"/>
            <w:tcBorders>
              <w:top w:val="single" w:sz="4" w:space="0" w:color="auto"/>
              <w:left w:val="single" w:sz="4" w:space="0" w:color="auto"/>
              <w:bottom w:val="single" w:sz="4" w:space="0" w:color="auto"/>
              <w:right w:val="single" w:sz="4" w:space="0" w:color="000000"/>
            </w:tcBorders>
          </w:tcPr>
          <w:p w:rsidR="004E2D67" w:rsidRPr="00642644" w:rsidRDefault="004E2D67" w:rsidP="00642644">
            <w:pPr>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Материалы соответствуют требованиям</w:t>
            </w: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000000"/>
            </w:tcBorders>
          </w:tcPr>
          <w:p w:rsidR="004E2D67" w:rsidRPr="00642644" w:rsidRDefault="004E2D67" w:rsidP="00642644">
            <w:pPr>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Материалы не соответствуют требованиям</w:t>
            </w:r>
          </w:p>
        </w:tc>
      </w:tr>
      <w:tr w:rsidR="004E2D67" w:rsidRPr="00642644" w:rsidTr="00F54385">
        <w:trPr>
          <w:trHeight w:val="255"/>
        </w:trPr>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tcPr>
          <w:p w:rsidR="004E2D67" w:rsidRPr="00642644" w:rsidRDefault="004E2D67" w:rsidP="00642644">
            <w:pPr>
              <w:spacing w:after="0" w:line="240" w:lineRule="auto"/>
              <w:rPr>
                <w:rFonts w:ascii="Times New Roman" w:hAnsi="Times New Roman" w:cs="Times New Roman"/>
                <w:sz w:val="24"/>
                <w:szCs w:val="24"/>
              </w:rPr>
            </w:pPr>
            <w:r w:rsidRPr="00642644">
              <w:rPr>
                <w:rFonts w:ascii="Times New Roman" w:hAnsi="Times New Roman" w:cs="Times New Roman"/>
                <w:sz w:val="24"/>
                <w:szCs w:val="24"/>
              </w:rPr>
              <w:t> </w:t>
            </w: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Borders>
              <w:top w:val="nil"/>
              <w:left w:val="single" w:sz="4" w:space="0" w:color="auto"/>
              <w:bottom w:val="single" w:sz="4" w:space="0" w:color="auto"/>
              <w:right w:val="nil"/>
            </w:tcBorders>
            <w:noWrap/>
            <w:vAlign w:val="bottom"/>
          </w:tcPr>
          <w:p w:rsidR="004E2D67" w:rsidRPr="00642644" w:rsidRDefault="004E2D67" w:rsidP="00642644">
            <w:pPr>
              <w:spacing w:after="0" w:line="240" w:lineRule="auto"/>
              <w:rPr>
                <w:rFonts w:ascii="Times New Roman" w:hAnsi="Times New Roman" w:cs="Times New Roman"/>
                <w:sz w:val="24"/>
                <w:szCs w:val="24"/>
              </w:rPr>
            </w:pPr>
            <w:r w:rsidRPr="00642644">
              <w:rPr>
                <w:rFonts w:ascii="Times New Roman" w:hAnsi="Times New Roman" w:cs="Times New Roman"/>
                <w:sz w:val="24"/>
                <w:szCs w:val="24"/>
              </w:rPr>
              <w:t> </w:t>
            </w:r>
          </w:p>
        </w:tc>
        <w:tc>
          <w:tcPr>
            <w:tcW w:w="0" w:type="auto"/>
            <w:noWrap/>
            <w:vAlign w:val="bottom"/>
          </w:tcPr>
          <w:p w:rsidR="004E2D67" w:rsidRPr="00642644" w:rsidRDefault="004E2D67" w:rsidP="00642644">
            <w:pPr>
              <w:spacing w:after="0" w:line="240" w:lineRule="auto"/>
              <w:rPr>
                <w:rFonts w:ascii="Times New Roman" w:hAnsi="Times New Roman" w:cs="Times New Roman"/>
                <w:sz w:val="24"/>
                <w:szCs w:val="24"/>
              </w:rPr>
            </w:pPr>
          </w:p>
        </w:tc>
      </w:tr>
      <w:tr w:rsidR="004E2D67" w:rsidRPr="00642644" w:rsidTr="00F54385">
        <w:trPr>
          <w:trHeight w:val="255"/>
        </w:trPr>
        <w:tc>
          <w:tcPr>
            <w:tcW w:w="0" w:type="auto"/>
            <w:gridSpan w:val="3"/>
            <w:vMerge w:val="restart"/>
            <w:tcBorders>
              <w:top w:val="single" w:sz="4" w:space="0" w:color="auto"/>
              <w:left w:val="single" w:sz="4" w:space="0" w:color="auto"/>
              <w:bottom w:val="single" w:sz="4" w:space="0" w:color="000000"/>
              <w:right w:val="single" w:sz="4" w:space="0" w:color="000000"/>
            </w:tcBorders>
          </w:tcPr>
          <w:p w:rsidR="004E2D67" w:rsidRPr="00642644" w:rsidRDefault="004E2D67" w:rsidP="00642644">
            <w:pPr>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 xml:space="preserve">Выдача постановления администрации </w:t>
            </w:r>
            <w:proofErr w:type="spellStart"/>
            <w:r w:rsidRPr="00642644">
              <w:rPr>
                <w:rFonts w:ascii="Times New Roman" w:hAnsi="Times New Roman" w:cs="Times New Roman"/>
                <w:sz w:val="24"/>
                <w:szCs w:val="24"/>
              </w:rPr>
              <w:t>Гирейского</w:t>
            </w:r>
            <w:proofErr w:type="spellEnd"/>
            <w:r w:rsidRPr="00642644">
              <w:rPr>
                <w:rFonts w:ascii="Times New Roman" w:hAnsi="Times New Roman" w:cs="Times New Roman"/>
                <w:sz w:val="24"/>
                <w:szCs w:val="24"/>
              </w:rPr>
              <w:t xml:space="preserve"> городского поселения </w:t>
            </w:r>
            <w:proofErr w:type="spellStart"/>
            <w:r w:rsidRPr="00642644">
              <w:rPr>
                <w:rFonts w:ascii="Times New Roman" w:hAnsi="Times New Roman" w:cs="Times New Roman"/>
                <w:sz w:val="24"/>
                <w:szCs w:val="24"/>
              </w:rPr>
              <w:t>Гулькевичского</w:t>
            </w:r>
            <w:proofErr w:type="spellEnd"/>
            <w:r w:rsidRPr="00642644">
              <w:rPr>
                <w:rFonts w:ascii="Times New Roman" w:hAnsi="Times New Roman" w:cs="Times New Roman"/>
                <w:sz w:val="24"/>
                <w:szCs w:val="24"/>
              </w:rPr>
              <w:t xml:space="preserve"> района и заключения комиссии о признании в установленном порядке жилых помещений муниципального жилищного фонда  пригодными (непригодными) для проживания</w:t>
            </w: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tcPr>
          <w:p w:rsidR="004E2D67" w:rsidRPr="00642644" w:rsidRDefault="004E2D67" w:rsidP="00642644">
            <w:pPr>
              <w:spacing w:after="0" w:line="240" w:lineRule="auto"/>
              <w:rPr>
                <w:rFonts w:ascii="Times New Roman" w:hAnsi="Times New Roman" w:cs="Times New Roman"/>
                <w:sz w:val="24"/>
                <w:szCs w:val="24"/>
              </w:rPr>
            </w:pPr>
          </w:p>
        </w:tc>
        <w:tc>
          <w:tcPr>
            <w:tcW w:w="0" w:type="auto"/>
            <w:gridSpan w:val="3"/>
            <w:vMerge w:val="restart"/>
            <w:tcBorders>
              <w:top w:val="single" w:sz="4" w:space="0" w:color="auto"/>
              <w:left w:val="single" w:sz="4" w:space="0" w:color="auto"/>
              <w:bottom w:val="single" w:sz="4" w:space="0" w:color="auto"/>
              <w:right w:val="single" w:sz="4" w:space="0" w:color="auto"/>
            </w:tcBorders>
          </w:tcPr>
          <w:p w:rsidR="004E2D67" w:rsidRPr="00642644" w:rsidRDefault="004E2D67" w:rsidP="00642644">
            <w:pPr>
              <w:spacing w:after="0" w:line="240" w:lineRule="auto"/>
              <w:jc w:val="center"/>
              <w:rPr>
                <w:rFonts w:ascii="Times New Roman" w:hAnsi="Times New Roman" w:cs="Times New Roman"/>
                <w:sz w:val="24"/>
                <w:szCs w:val="24"/>
              </w:rPr>
            </w:pPr>
            <w:r w:rsidRPr="00642644">
              <w:rPr>
                <w:rFonts w:ascii="Times New Roman" w:hAnsi="Times New Roman" w:cs="Times New Roman"/>
                <w:sz w:val="24"/>
                <w:szCs w:val="24"/>
              </w:rPr>
              <w:t xml:space="preserve">Уведомление об отказе в предоставлении муниципальной услуги </w:t>
            </w:r>
          </w:p>
        </w:tc>
      </w:tr>
      <w:tr w:rsidR="004E2D67" w:rsidRPr="00642644" w:rsidTr="00F54385">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8"/>
                <w:szCs w:val="28"/>
              </w:rPr>
            </w:pPr>
          </w:p>
        </w:tc>
        <w:tc>
          <w:tcPr>
            <w:tcW w:w="0" w:type="auto"/>
          </w:tcPr>
          <w:p w:rsidR="004E2D67" w:rsidRPr="00642644" w:rsidRDefault="004E2D67" w:rsidP="00642644">
            <w:pPr>
              <w:spacing w:after="0" w:line="240" w:lineRule="auto"/>
              <w:rPr>
                <w:rFonts w:ascii="Times New Roman" w:hAnsi="Times New Roman" w:cs="Times New Roman"/>
                <w:sz w:val="28"/>
                <w:szCs w:val="28"/>
              </w:rPr>
            </w:pPr>
          </w:p>
        </w:tc>
        <w:tc>
          <w:tcPr>
            <w:tcW w:w="0" w:type="auto"/>
            <w:tcBorders>
              <w:top w:val="nil"/>
              <w:left w:val="nil"/>
              <w:bottom w:val="nil"/>
              <w:right w:val="single" w:sz="4" w:space="0" w:color="auto"/>
            </w:tcBorders>
          </w:tcPr>
          <w:p w:rsidR="004E2D67" w:rsidRPr="00642644" w:rsidRDefault="004E2D67" w:rsidP="00642644">
            <w:pPr>
              <w:spacing w:after="0"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4E2D67" w:rsidRPr="00642644" w:rsidRDefault="004E2D67" w:rsidP="00642644">
            <w:pPr>
              <w:spacing w:after="0" w:line="240" w:lineRule="auto"/>
              <w:rPr>
                <w:rFonts w:ascii="Times New Roman" w:hAnsi="Times New Roman" w:cs="Times New Roman"/>
                <w:sz w:val="28"/>
                <w:szCs w:val="28"/>
              </w:rPr>
            </w:pPr>
          </w:p>
        </w:tc>
      </w:tr>
      <w:tr w:rsidR="004E2D67" w:rsidRPr="00642644" w:rsidTr="00F54385">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8"/>
                <w:szCs w:val="28"/>
              </w:rPr>
            </w:pPr>
          </w:p>
        </w:tc>
        <w:tc>
          <w:tcPr>
            <w:tcW w:w="0" w:type="auto"/>
          </w:tcPr>
          <w:p w:rsidR="004E2D67" w:rsidRPr="00642644" w:rsidRDefault="004E2D67" w:rsidP="00642644">
            <w:pPr>
              <w:spacing w:after="0" w:line="240" w:lineRule="auto"/>
              <w:rPr>
                <w:rFonts w:ascii="Times New Roman" w:hAnsi="Times New Roman" w:cs="Times New Roman"/>
                <w:sz w:val="28"/>
                <w:szCs w:val="28"/>
              </w:rPr>
            </w:pPr>
          </w:p>
        </w:tc>
        <w:tc>
          <w:tcPr>
            <w:tcW w:w="0" w:type="auto"/>
            <w:tcBorders>
              <w:top w:val="nil"/>
              <w:left w:val="nil"/>
              <w:bottom w:val="nil"/>
              <w:right w:val="single" w:sz="4" w:space="0" w:color="auto"/>
            </w:tcBorders>
          </w:tcPr>
          <w:p w:rsidR="004E2D67" w:rsidRPr="00642644" w:rsidRDefault="004E2D67" w:rsidP="00642644">
            <w:pPr>
              <w:spacing w:after="0"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4E2D67" w:rsidRPr="00642644" w:rsidRDefault="004E2D67" w:rsidP="00642644">
            <w:pPr>
              <w:spacing w:after="0" w:line="240" w:lineRule="auto"/>
              <w:rPr>
                <w:rFonts w:ascii="Times New Roman" w:hAnsi="Times New Roman" w:cs="Times New Roman"/>
                <w:sz w:val="28"/>
                <w:szCs w:val="28"/>
              </w:rPr>
            </w:pPr>
          </w:p>
        </w:tc>
      </w:tr>
      <w:tr w:rsidR="004E2D67" w:rsidRPr="00642644" w:rsidTr="00F54385">
        <w:trPr>
          <w:trHeight w:val="274"/>
        </w:trPr>
        <w:tc>
          <w:tcPr>
            <w:tcW w:w="0" w:type="auto"/>
            <w:gridSpan w:val="3"/>
            <w:vMerge/>
            <w:tcBorders>
              <w:top w:val="single" w:sz="4" w:space="0" w:color="auto"/>
              <w:left w:val="single" w:sz="4" w:space="0" w:color="auto"/>
              <w:bottom w:val="single" w:sz="4" w:space="0" w:color="000000"/>
              <w:right w:val="single" w:sz="4" w:space="0" w:color="000000"/>
            </w:tcBorders>
            <w:vAlign w:val="center"/>
          </w:tcPr>
          <w:p w:rsidR="004E2D67" w:rsidRPr="00642644" w:rsidRDefault="004E2D67" w:rsidP="00642644">
            <w:pPr>
              <w:spacing w:after="0" w:line="240" w:lineRule="auto"/>
              <w:rPr>
                <w:rFonts w:ascii="Times New Roman" w:hAnsi="Times New Roman" w:cs="Times New Roman"/>
                <w:sz w:val="28"/>
                <w:szCs w:val="28"/>
              </w:rPr>
            </w:pPr>
          </w:p>
        </w:tc>
        <w:tc>
          <w:tcPr>
            <w:tcW w:w="0" w:type="auto"/>
            <w:noWrap/>
            <w:vAlign w:val="bottom"/>
          </w:tcPr>
          <w:p w:rsidR="004E2D67" w:rsidRPr="00642644" w:rsidRDefault="004E2D67" w:rsidP="00642644">
            <w:pPr>
              <w:spacing w:after="0" w:line="240" w:lineRule="auto"/>
              <w:rPr>
                <w:rFonts w:ascii="Times New Roman" w:hAnsi="Times New Roman" w:cs="Times New Roman"/>
                <w:sz w:val="28"/>
                <w:szCs w:val="28"/>
              </w:rPr>
            </w:pPr>
          </w:p>
        </w:tc>
        <w:tc>
          <w:tcPr>
            <w:tcW w:w="0" w:type="auto"/>
            <w:tcBorders>
              <w:top w:val="nil"/>
              <w:left w:val="nil"/>
              <w:bottom w:val="nil"/>
              <w:right w:val="single" w:sz="4" w:space="0" w:color="auto"/>
            </w:tcBorders>
            <w:noWrap/>
            <w:vAlign w:val="bottom"/>
          </w:tcPr>
          <w:p w:rsidR="004E2D67" w:rsidRPr="00642644" w:rsidRDefault="004E2D67" w:rsidP="00642644">
            <w:pPr>
              <w:spacing w:after="0" w:line="240" w:lineRule="auto"/>
              <w:rPr>
                <w:rFonts w:ascii="Times New Roman" w:hAnsi="Times New Roman" w:cs="Times New Roman"/>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4E2D67" w:rsidRPr="00642644" w:rsidRDefault="004E2D67" w:rsidP="00642644">
            <w:pPr>
              <w:spacing w:after="0" w:line="240" w:lineRule="auto"/>
              <w:rPr>
                <w:rFonts w:ascii="Times New Roman" w:hAnsi="Times New Roman" w:cs="Times New Roman"/>
                <w:sz w:val="28"/>
                <w:szCs w:val="28"/>
              </w:rPr>
            </w:pPr>
          </w:p>
        </w:tc>
      </w:tr>
    </w:tbl>
    <w:p w:rsidR="004E2D67" w:rsidRPr="00642644" w:rsidRDefault="004E2D67" w:rsidP="00642644">
      <w:pPr>
        <w:spacing w:after="0" w:line="240" w:lineRule="auto"/>
        <w:rPr>
          <w:rFonts w:ascii="Times New Roman" w:hAnsi="Times New Roman" w:cs="Times New Roman"/>
          <w:sz w:val="28"/>
          <w:szCs w:val="28"/>
        </w:rPr>
      </w:pPr>
    </w:p>
    <w:p w:rsidR="004E2D67" w:rsidRPr="00642644" w:rsidRDefault="004E2D67" w:rsidP="00642644">
      <w:pPr>
        <w:spacing w:after="0" w:line="240" w:lineRule="auto"/>
        <w:rPr>
          <w:rFonts w:ascii="Times New Roman" w:hAnsi="Times New Roman" w:cs="Times New Roman"/>
          <w:sz w:val="28"/>
          <w:szCs w:val="28"/>
        </w:rPr>
      </w:pPr>
    </w:p>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 xml:space="preserve">Специалист 2 категории администрации </w:t>
      </w:r>
    </w:p>
    <w:p w:rsidR="004E2D67" w:rsidRPr="00642644" w:rsidRDefault="004E2D67" w:rsidP="00642644">
      <w:pPr>
        <w:spacing w:after="0" w:line="240" w:lineRule="auto"/>
        <w:rPr>
          <w:rFonts w:ascii="Times New Roman" w:hAnsi="Times New Roman" w:cs="Times New Roman"/>
          <w:sz w:val="28"/>
          <w:szCs w:val="28"/>
        </w:rPr>
      </w:pP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w:t>
      </w:r>
    </w:p>
    <w:p w:rsidR="004E2D67" w:rsidRPr="00642644" w:rsidRDefault="004E2D67" w:rsidP="00642644">
      <w:pPr>
        <w:spacing w:after="0" w:line="240" w:lineRule="auto"/>
        <w:rPr>
          <w:rFonts w:ascii="Times New Roman" w:hAnsi="Times New Roman" w:cs="Times New Roman"/>
          <w:sz w:val="28"/>
          <w:szCs w:val="28"/>
        </w:rPr>
      </w:pPr>
      <w:proofErr w:type="spellStart"/>
      <w:r w:rsidRPr="00642644">
        <w:rPr>
          <w:rFonts w:ascii="Times New Roman" w:hAnsi="Times New Roman" w:cs="Times New Roman"/>
          <w:sz w:val="28"/>
          <w:szCs w:val="28"/>
        </w:rPr>
        <w:t>Гулькевичского</w:t>
      </w:r>
      <w:proofErr w:type="spellEnd"/>
      <w:r w:rsidRPr="00642644">
        <w:rPr>
          <w:rFonts w:ascii="Times New Roman" w:hAnsi="Times New Roman" w:cs="Times New Roman"/>
          <w:sz w:val="28"/>
          <w:szCs w:val="28"/>
        </w:rPr>
        <w:t xml:space="preserve"> района</w:t>
      </w:r>
      <w:r w:rsidRPr="00642644">
        <w:rPr>
          <w:rFonts w:ascii="Times New Roman" w:hAnsi="Times New Roman" w:cs="Times New Roman"/>
          <w:sz w:val="28"/>
          <w:szCs w:val="28"/>
        </w:rPr>
        <w:tab/>
      </w:r>
      <w:r w:rsidRPr="00642644">
        <w:rPr>
          <w:rFonts w:ascii="Times New Roman" w:hAnsi="Times New Roman" w:cs="Times New Roman"/>
          <w:sz w:val="28"/>
          <w:szCs w:val="28"/>
        </w:rPr>
        <w:tab/>
      </w:r>
      <w:r w:rsidRPr="00642644">
        <w:rPr>
          <w:rFonts w:ascii="Times New Roman" w:hAnsi="Times New Roman" w:cs="Times New Roman"/>
          <w:sz w:val="28"/>
          <w:szCs w:val="28"/>
        </w:rPr>
        <w:tab/>
      </w:r>
      <w:r w:rsidRPr="00642644">
        <w:rPr>
          <w:rFonts w:ascii="Times New Roman" w:hAnsi="Times New Roman" w:cs="Times New Roman"/>
          <w:sz w:val="28"/>
          <w:szCs w:val="28"/>
        </w:rPr>
        <w:tab/>
      </w:r>
      <w:r w:rsidRPr="00642644">
        <w:rPr>
          <w:rFonts w:ascii="Times New Roman" w:hAnsi="Times New Roman" w:cs="Times New Roman"/>
          <w:sz w:val="28"/>
          <w:szCs w:val="28"/>
        </w:rPr>
        <w:tab/>
      </w:r>
      <w:r w:rsidRPr="00642644">
        <w:rPr>
          <w:rFonts w:ascii="Times New Roman" w:hAnsi="Times New Roman" w:cs="Times New Roman"/>
          <w:sz w:val="28"/>
          <w:szCs w:val="28"/>
        </w:rPr>
        <w:tab/>
        <w:t xml:space="preserve">                  Л.Е. </w:t>
      </w:r>
      <w:proofErr w:type="spellStart"/>
      <w:r w:rsidRPr="00642644">
        <w:rPr>
          <w:rFonts w:ascii="Times New Roman" w:hAnsi="Times New Roman" w:cs="Times New Roman"/>
          <w:sz w:val="28"/>
          <w:szCs w:val="28"/>
        </w:rPr>
        <w:t>Вихарева</w:t>
      </w:r>
      <w:proofErr w:type="spellEnd"/>
    </w:p>
    <w:p w:rsidR="006B36AA" w:rsidRPr="00642644" w:rsidRDefault="006B36AA" w:rsidP="00642644">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4E2D67" w:rsidRPr="00642644" w:rsidTr="00F54385">
        <w:trPr>
          <w:trHeight w:val="2258"/>
        </w:trPr>
        <w:tc>
          <w:tcPr>
            <w:tcW w:w="4927" w:type="dxa"/>
          </w:tcPr>
          <w:p w:rsidR="004E2D67" w:rsidRPr="00642644" w:rsidRDefault="004E2D67" w:rsidP="00642644">
            <w:pPr>
              <w:pStyle w:val="15"/>
              <w:pageBreakBefore/>
              <w:jc w:val="right"/>
              <w:outlineLvl w:val="0"/>
            </w:pPr>
          </w:p>
        </w:tc>
        <w:tc>
          <w:tcPr>
            <w:tcW w:w="4927" w:type="dxa"/>
          </w:tcPr>
          <w:p w:rsidR="004E2D67" w:rsidRPr="00642644" w:rsidRDefault="004E2D67" w:rsidP="00642644">
            <w:pPr>
              <w:pStyle w:val="15"/>
              <w:pageBreakBefore/>
              <w:jc w:val="center"/>
              <w:outlineLvl w:val="0"/>
            </w:pPr>
            <w:r w:rsidRPr="00642644">
              <w:t>ПРИЛОЖЕНИЕ № 2</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к административному регламенту</w:t>
            </w:r>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 xml:space="preserve">по предоставлению </w:t>
            </w:r>
            <w:proofErr w:type="gramStart"/>
            <w:r w:rsidRPr="00642644">
              <w:rPr>
                <w:rFonts w:ascii="Times New Roman" w:hAnsi="Times New Roman" w:cs="Times New Roman"/>
                <w:sz w:val="28"/>
                <w:szCs w:val="28"/>
              </w:rPr>
              <w:t>муниципальной</w:t>
            </w:r>
            <w:proofErr w:type="gramEnd"/>
          </w:p>
          <w:p w:rsidR="004E2D67" w:rsidRPr="00642644" w:rsidRDefault="004E2D67" w:rsidP="00642644">
            <w:pPr>
              <w:spacing w:after="0" w:line="240" w:lineRule="auto"/>
              <w:jc w:val="center"/>
              <w:rPr>
                <w:rFonts w:ascii="Times New Roman" w:hAnsi="Times New Roman" w:cs="Times New Roman"/>
                <w:sz w:val="28"/>
                <w:szCs w:val="28"/>
              </w:rPr>
            </w:pPr>
            <w:r w:rsidRPr="00642644">
              <w:rPr>
                <w:rFonts w:ascii="Times New Roman" w:hAnsi="Times New Roman" w:cs="Times New Roman"/>
                <w:sz w:val="28"/>
                <w:szCs w:val="28"/>
              </w:rPr>
              <w:t>услуги  «Признание в установленном порядке жилых помещений муниципального жилищного фонда пригодными (непригодными) для проживания»</w:t>
            </w:r>
          </w:p>
        </w:tc>
      </w:tr>
    </w:tbl>
    <w:p w:rsidR="004E2D67" w:rsidRPr="00642644" w:rsidRDefault="004E2D67" w:rsidP="00642644">
      <w:pPr>
        <w:spacing w:after="0" w:line="240" w:lineRule="auto"/>
        <w:rPr>
          <w:rFonts w:ascii="Times New Roman" w:hAnsi="Times New Roman" w:cs="Times New Roman"/>
          <w:sz w:val="28"/>
          <w:szCs w:val="28"/>
        </w:rPr>
      </w:pPr>
    </w:p>
    <w:p w:rsidR="004E2D67" w:rsidRPr="00642644" w:rsidRDefault="004E2D67" w:rsidP="00642644">
      <w:pPr>
        <w:spacing w:after="0" w:line="240" w:lineRule="auto"/>
        <w:rPr>
          <w:rFonts w:ascii="Times New Roman" w:hAnsi="Times New Roman" w:cs="Times New Roman"/>
          <w:sz w:val="28"/>
          <w:szCs w:val="28"/>
        </w:rPr>
      </w:pPr>
    </w:p>
    <w:p w:rsidR="004E2D67" w:rsidRPr="00642644" w:rsidRDefault="004E2D67" w:rsidP="00E76862">
      <w:pPr>
        <w:pStyle w:val="15"/>
        <w:ind w:left="5103"/>
        <w:outlineLvl w:val="0"/>
      </w:pPr>
      <w:r w:rsidRPr="00642644">
        <w:t xml:space="preserve">Главе </w:t>
      </w:r>
      <w:proofErr w:type="spellStart"/>
      <w:r w:rsidRPr="00642644">
        <w:t>Гирейского</w:t>
      </w:r>
      <w:proofErr w:type="spellEnd"/>
      <w:r w:rsidRPr="00642644">
        <w:t xml:space="preserve"> городского  поселения </w:t>
      </w:r>
      <w:proofErr w:type="spellStart"/>
      <w:r w:rsidRPr="00642644">
        <w:t>Гулькевичского</w:t>
      </w:r>
      <w:proofErr w:type="spellEnd"/>
      <w:r w:rsidRPr="00642644">
        <w:t xml:space="preserve"> района</w:t>
      </w:r>
    </w:p>
    <w:p w:rsidR="004E2D67" w:rsidRPr="00642644" w:rsidRDefault="004E2D67" w:rsidP="00E76862">
      <w:pPr>
        <w:spacing w:after="0" w:line="240" w:lineRule="auto"/>
        <w:ind w:left="5103"/>
        <w:rPr>
          <w:rFonts w:ascii="Times New Roman" w:hAnsi="Times New Roman" w:cs="Times New Roman"/>
          <w:sz w:val="28"/>
          <w:szCs w:val="28"/>
        </w:rPr>
      </w:pPr>
      <w:r w:rsidRPr="00642644">
        <w:rPr>
          <w:rFonts w:ascii="Times New Roman" w:hAnsi="Times New Roman" w:cs="Times New Roman"/>
          <w:sz w:val="28"/>
          <w:szCs w:val="28"/>
        </w:rPr>
        <w:t>_____________________________</w:t>
      </w:r>
    </w:p>
    <w:p w:rsidR="004E2D67" w:rsidRPr="00642644" w:rsidRDefault="004E2D67" w:rsidP="00E76862">
      <w:pPr>
        <w:spacing w:after="0" w:line="240" w:lineRule="auto"/>
        <w:ind w:left="5103"/>
        <w:rPr>
          <w:rFonts w:ascii="Times New Roman" w:hAnsi="Times New Roman" w:cs="Times New Roman"/>
          <w:sz w:val="28"/>
          <w:szCs w:val="28"/>
        </w:rPr>
      </w:pPr>
      <w:r w:rsidRPr="00642644">
        <w:rPr>
          <w:rFonts w:ascii="Times New Roman" w:hAnsi="Times New Roman" w:cs="Times New Roman"/>
          <w:sz w:val="28"/>
          <w:szCs w:val="28"/>
        </w:rPr>
        <w:t>от _________________________</w:t>
      </w:r>
    </w:p>
    <w:p w:rsidR="004E2D67" w:rsidRPr="00642644" w:rsidRDefault="004E2D67" w:rsidP="00E76862">
      <w:pPr>
        <w:spacing w:after="0" w:line="240" w:lineRule="auto"/>
        <w:ind w:left="5103"/>
        <w:rPr>
          <w:rFonts w:ascii="Times New Roman" w:hAnsi="Times New Roman" w:cs="Times New Roman"/>
          <w:sz w:val="28"/>
          <w:szCs w:val="28"/>
        </w:rPr>
      </w:pPr>
      <w:proofErr w:type="gramStart"/>
      <w:r w:rsidRPr="00642644">
        <w:rPr>
          <w:rFonts w:ascii="Times New Roman" w:hAnsi="Times New Roman" w:cs="Times New Roman"/>
          <w:sz w:val="28"/>
          <w:szCs w:val="28"/>
        </w:rPr>
        <w:t>Проживающего</w:t>
      </w:r>
      <w:proofErr w:type="gramEnd"/>
      <w:r w:rsidRPr="00642644">
        <w:rPr>
          <w:rFonts w:ascii="Times New Roman" w:hAnsi="Times New Roman" w:cs="Times New Roman"/>
          <w:sz w:val="28"/>
          <w:szCs w:val="28"/>
        </w:rPr>
        <w:t xml:space="preserve"> (ей) по адресу:</w:t>
      </w:r>
    </w:p>
    <w:p w:rsidR="004E2D67" w:rsidRPr="00642644" w:rsidRDefault="00E76862" w:rsidP="00E76862">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w:t>
      </w:r>
    </w:p>
    <w:p w:rsidR="004E2D67" w:rsidRPr="00642644" w:rsidRDefault="004E2D67" w:rsidP="00E76862">
      <w:pPr>
        <w:spacing w:after="0" w:line="240" w:lineRule="auto"/>
        <w:ind w:left="5103"/>
        <w:rPr>
          <w:rFonts w:ascii="Times New Roman" w:hAnsi="Times New Roman" w:cs="Times New Roman"/>
          <w:sz w:val="28"/>
          <w:szCs w:val="28"/>
        </w:rPr>
      </w:pPr>
      <w:r w:rsidRPr="00642644">
        <w:rPr>
          <w:rFonts w:ascii="Times New Roman" w:hAnsi="Times New Roman" w:cs="Times New Roman"/>
          <w:sz w:val="28"/>
          <w:szCs w:val="28"/>
        </w:rPr>
        <w:t>Тел. ________________________</w:t>
      </w:r>
    </w:p>
    <w:p w:rsidR="004E2D67" w:rsidRPr="00642644" w:rsidRDefault="004E2D67" w:rsidP="00E76862">
      <w:pPr>
        <w:spacing w:after="0" w:line="240" w:lineRule="auto"/>
        <w:jc w:val="right"/>
        <w:rPr>
          <w:rFonts w:ascii="Times New Roman" w:hAnsi="Times New Roman" w:cs="Times New Roman"/>
          <w:sz w:val="28"/>
          <w:szCs w:val="28"/>
        </w:rPr>
      </w:pPr>
    </w:p>
    <w:p w:rsidR="004E2D67" w:rsidRPr="00642644" w:rsidRDefault="004E2D67" w:rsidP="00642644">
      <w:pPr>
        <w:spacing w:after="0" w:line="240" w:lineRule="auto"/>
        <w:rPr>
          <w:rFonts w:ascii="Times New Roman" w:hAnsi="Times New Roman" w:cs="Times New Roman"/>
          <w:sz w:val="28"/>
          <w:szCs w:val="28"/>
        </w:rPr>
      </w:pPr>
    </w:p>
    <w:p w:rsidR="004E2D67" w:rsidRPr="00E76862" w:rsidRDefault="004E2D67" w:rsidP="00642644">
      <w:pPr>
        <w:pStyle w:val="21"/>
        <w:outlineLvl w:val="1"/>
        <w:rPr>
          <w:bCs/>
        </w:rPr>
      </w:pPr>
      <w:r w:rsidRPr="00E76862">
        <w:rPr>
          <w:bCs/>
        </w:rPr>
        <w:t>ЗАЯВЛЕНИЕ</w:t>
      </w:r>
    </w:p>
    <w:p w:rsidR="00E76862" w:rsidRDefault="004E2D67" w:rsidP="00642644">
      <w:pPr>
        <w:spacing w:after="0" w:line="240" w:lineRule="auto"/>
        <w:jc w:val="center"/>
        <w:rPr>
          <w:rFonts w:ascii="Times New Roman" w:hAnsi="Times New Roman" w:cs="Times New Roman"/>
          <w:bCs/>
          <w:sz w:val="28"/>
          <w:szCs w:val="28"/>
        </w:rPr>
      </w:pPr>
      <w:r w:rsidRPr="00E76862">
        <w:rPr>
          <w:rFonts w:ascii="Times New Roman" w:hAnsi="Times New Roman" w:cs="Times New Roman"/>
          <w:bCs/>
          <w:sz w:val="28"/>
          <w:szCs w:val="28"/>
        </w:rPr>
        <w:t xml:space="preserve">о признании жилого помещения муниципального жилищного фонда </w:t>
      </w:r>
    </w:p>
    <w:p w:rsidR="004E2D67" w:rsidRPr="00E76862" w:rsidRDefault="004E2D67" w:rsidP="00642644">
      <w:pPr>
        <w:spacing w:after="0" w:line="240" w:lineRule="auto"/>
        <w:jc w:val="center"/>
        <w:rPr>
          <w:rFonts w:ascii="Times New Roman" w:hAnsi="Times New Roman" w:cs="Times New Roman"/>
          <w:sz w:val="28"/>
          <w:szCs w:val="28"/>
        </w:rPr>
      </w:pPr>
      <w:proofErr w:type="gramStart"/>
      <w:r w:rsidRPr="00E76862">
        <w:rPr>
          <w:rFonts w:ascii="Times New Roman" w:hAnsi="Times New Roman" w:cs="Times New Roman"/>
          <w:bCs/>
          <w:sz w:val="28"/>
          <w:szCs w:val="28"/>
        </w:rPr>
        <w:t>пригодным</w:t>
      </w:r>
      <w:proofErr w:type="gramEnd"/>
      <w:r w:rsidRPr="00E76862">
        <w:rPr>
          <w:rFonts w:ascii="Times New Roman" w:hAnsi="Times New Roman" w:cs="Times New Roman"/>
          <w:bCs/>
          <w:sz w:val="28"/>
          <w:szCs w:val="28"/>
        </w:rPr>
        <w:t xml:space="preserve"> (непригодным) для проживания </w:t>
      </w:r>
    </w:p>
    <w:p w:rsidR="004E2D67" w:rsidRPr="00E76862" w:rsidRDefault="004E2D67" w:rsidP="00642644">
      <w:pPr>
        <w:spacing w:after="0" w:line="240" w:lineRule="auto"/>
        <w:jc w:val="both"/>
        <w:rPr>
          <w:rFonts w:ascii="Times New Roman" w:hAnsi="Times New Roman" w:cs="Times New Roman"/>
          <w:sz w:val="28"/>
          <w:szCs w:val="28"/>
        </w:rPr>
      </w:pPr>
    </w:p>
    <w:p w:rsidR="004E2D67" w:rsidRPr="00642644" w:rsidRDefault="004E2D67" w:rsidP="00E76862">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Место нахождения жилого помещения: ____________________________</w:t>
      </w:r>
    </w:p>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________________________________________________________________</w:t>
      </w:r>
    </w:p>
    <w:p w:rsidR="004E2D67" w:rsidRPr="00642644" w:rsidRDefault="004E2D67" w:rsidP="00642644">
      <w:pPr>
        <w:spacing w:after="0" w:line="240" w:lineRule="auto"/>
        <w:jc w:val="both"/>
        <w:rPr>
          <w:rFonts w:ascii="Times New Roman" w:hAnsi="Times New Roman" w:cs="Times New Roman"/>
          <w:sz w:val="28"/>
          <w:szCs w:val="28"/>
        </w:rPr>
      </w:pPr>
      <w:proofErr w:type="gramStart"/>
      <w:r w:rsidRPr="00642644">
        <w:rPr>
          <w:rFonts w:ascii="Times New Roman" w:hAnsi="Times New Roman" w:cs="Times New Roman"/>
          <w:sz w:val="28"/>
          <w:szCs w:val="28"/>
        </w:rPr>
        <w:t>(указывается полный адрес: субъект Российской Федерации, муниципальное образование, поселение, улица, дом, корпус, строение, квартира (комната).</w:t>
      </w:r>
      <w:proofErr w:type="gramEnd"/>
    </w:p>
    <w:p w:rsidR="004E2D67" w:rsidRPr="00642644" w:rsidRDefault="004E2D67" w:rsidP="00642644">
      <w:pPr>
        <w:tabs>
          <w:tab w:val="left" w:pos="851"/>
        </w:tabs>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Собственник (и) жилого помещения: _____________________________</w:t>
      </w:r>
      <w:r w:rsidR="00E76862">
        <w:rPr>
          <w:rFonts w:ascii="Times New Roman" w:hAnsi="Times New Roman" w:cs="Times New Roman"/>
          <w:sz w:val="28"/>
          <w:szCs w:val="28"/>
        </w:rPr>
        <w:t>_____</w:t>
      </w:r>
    </w:p>
    <w:p w:rsidR="004E2D67" w:rsidRPr="00642644" w:rsidRDefault="004E2D67" w:rsidP="00642644">
      <w:pPr>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__________________________________________________________________</w:t>
      </w:r>
    </w:p>
    <w:p w:rsidR="004E2D67" w:rsidRPr="00642644" w:rsidRDefault="004E2D67" w:rsidP="00E76862">
      <w:pPr>
        <w:tabs>
          <w:tab w:val="left" w:pos="851"/>
        </w:tabs>
        <w:spacing w:after="0" w:line="240" w:lineRule="auto"/>
        <w:jc w:val="both"/>
        <w:rPr>
          <w:rFonts w:ascii="Times New Roman" w:hAnsi="Times New Roman" w:cs="Times New Roman"/>
          <w:sz w:val="28"/>
          <w:szCs w:val="28"/>
        </w:rPr>
      </w:pPr>
      <w:r w:rsidRPr="00642644">
        <w:rPr>
          <w:rFonts w:ascii="Times New Roman" w:hAnsi="Times New Roman" w:cs="Times New Roman"/>
          <w:sz w:val="28"/>
          <w:szCs w:val="28"/>
        </w:rPr>
        <w:t xml:space="preserve">Прошу Вас признать помещение муниципального жилищного фонда ______________________________________________________________, </w:t>
      </w:r>
    </w:p>
    <w:p w:rsidR="004E2D67" w:rsidRPr="00642644" w:rsidRDefault="004E2D67" w:rsidP="00642644">
      <w:pPr>
        <w:spacing w:after="0" w:line="240" w:lineRule="auto"/>
        <w:jc w:val="both"/>
        <w:rPr>
          <w:rFonts w:ascii="Times New Roman" w:hAnsi="Times New Roman" w:cs="Times New Roman"/>
          <w:sz w:val="28"/>
          <w:szCs w:val="28"/>
        </w:rPr>
      </w:pPr>
      <w:proofErr w:type="gramStart"/>
      <w:r w:rsidRPr="00642644">
        <w:rPr>
          <w:rFonts w:ascii="Times New Roman" w:hAnsi="Times New Roman" w:cs="Times New Roman"/>
          <w:sz w:val="28"/>
          <w:szCs w:val="28"/>
        </w:rPr>
        <w:t>пригодными</w:t>
      </w:r>
      <w:proofErr w:type="gramEnd"/>
      <w:r w:rsidRPr="00642644">
        <w:rPr>
          <w:rFonts w:ascii="Times New Roman" w:hAnsi="Times New Roman" w:cs="Times New Roman"/>
          <w:sz w:val="28"/>
          <w:szCs w:val="28"/>
        </w:rPr>
        <w:t xml:space="preserve"> (непригодными) для проживания.</w:t>
      </w:r>
    </w:p>
    <w:p w:rsidR="004E2D67" w:rsidRPr="00642644" w:rsidRDefault="004E2D67" w:rsidP="00642644">
      <w:pPr>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Даю согласие на обработку моих персональных данных администрации </w:t>
      </w:r>
      <w:proofErr w:type="spellStart"/>
      <w:r w:rsidRPr="00642644">
        <w:rPr>
          <w:rFonts w:ascii="Times New Roman" w:hAnsi="Times New Roman" w:cs="Times New Roman"/>
          <w:sz w:val="28"/>
          <w:szCs w:val="28"/>
          <w:lang w:eastAsia="ar-SA"/>
        </w:rPr>
        <w:t>Гирейского</w:t>
      </w:r>
      <w:proofErr w:type="spellEnd"/>
      <w:r w:rsidRPr="00642644">
        <w:rPr>
          <w:rFonts w:ascii="Times New Roman" w:hAnsi="Times New Roman" w:cs="Times New Roman"/>
          <w:sz w:val="28"/>
          <w:szCs w:val="28"/>
          <w:lang w:eastAsia="ar-SA"/>
        </w:rPr>
        <w:t xml:space="preserve"> городского поселения </w:t>
      </w:r>
      <w:proofErr w:type="spellStart"/>
      <w:r w:rsidRPr="00642644">
        <w:rPr>
          <w:rFonts w:ascii="Times New Roman" w:hAnsi="Times New Roman" w:cs="Times New Roman"/>
          <w:sz w:val="28"/>
          <w:szCs w:val="28"/>
          <w:lang w:eastAsia="ar-SA"/>
        </w:rPr>
        <w:t>Гулькевичского</w:t>
      </w:r>
      <w:proofErr w:type="spellEnd"/>
      <w:r w:rsidRPr="00642644">
        <w:rPr>
          <w:rFonts w:ascii="Times New Roman" w:hAnsi="Times New Roman" w:cs="Times New Roman"/>
          <w:sz w:val="28"/>
          <w:szCs w:val="28"/>
          <w:lang w:eastAsia="ar-SA"/>
        </w:rPr>
        <w:t xml:space="preserve"> района.</w:t>
      </w:r>
    </w:p>
    <w:p w:rsidR="004E2D67" w:rsidRPr="00642644" w:rsidRDefault="004E2D67" w:rsidP="00642644">
      <w:pPr>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Приложение:</w:t>
      </w:r>
    </w:p>
    <w:p w:rsidR="004E2D67" w:rsidRPr="00642644" w:rsidRDefault="004E2D67" w:rsidP="00642644">
      <w:pPr>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1.________________________________________________________в 1экз.;</w:t>
      </w:r>
    </w:p>
    <w:p w:rsidR="004E2D67" w:rsidRPr="00642644" w:rsidRDefault="004E2D67" w:rsidP="00642644">
      <w:pPr>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2.________________________________________________________в 1 экз.;</w:t>
      </w:r>
    </w:p>
    <w:p w:rsidR="004E2D67" w:rsidRPr="00E76862" w:rsidRDefault="004E2D67" w:rsidP="00642644">
      <w:pPr>
        <w:spacing w:after="0" w:line="240" w:lineRule="auto"/>
        <w:jc w:val="both"/>
        <w:rPr>
          <w:rFonts w:ascii="Times New Roman" w:hAnsi="Times New Roman" w:cs="Times New Roman"/>
          <w:sz w:val="28"/>
          <w:szCs w:val="28"/>
          <w:lang w:eastAsia="ar-SA"/>
        </w:rPr>
      </w:pPr>
      <w:r w:rsidRPr="00642644">
        <w:rPr>
          <w:rFonts w:ascii="Times New Roman" w:hAnsi="Times New Roman" w:cs="Times New Roman"/>
          <w:sz w:val="28"/>
          <w:szCs w:val="28"/>
          <w:lang w:eastAsia="ar-SA"/>
        </w:rPr>
        <w:t>3.________________________________________________________в 1 экз.</w:t>
      </w:r>
    </w:p>
    <w:p w:rsidR="004E2D67" w:rsidRPr="00642644" w:rsidRDefault="004E2D67" w:rsidP="00642644">
      <w:pPr>
        <w:spacing w:after="0" w:line="240" w:lineRule="auto"/>
        <w:rPr>
          <w:rFonts w:ascii="Times New Roman" w:hAnsi="Times New Roman" w:cs="Times New Roman"/>
          <w:b/>
          <w:sz w:val="28"/>
          <w:szCs w:val="28"/>
          <w:lang w:eastAsia="ar-SA"/>
        </w:rPr>
      </w:pPr>
      <w:r w:rsidRPr="00642644">
        <w:rPr>
          <w:rFonts w:ascii="Times New Roman" w:hAnsi="Times New Roman" w:cs="Times New Roman"/>
          <w:b/>
          <w:sz w:val="28"/>
          <w:szCs w:val="28"/>
          <w:lang w:eastAsia="ar-SA"/>
        </w:rPr>
        <w:t>_______________________                                            _______________________</w:t>
      </w:r>
    </w:p>
    <w:p w:rsidR="004E2D67" w:rsidRPr="00642644" w:rsidRDefault="004E2D67" w:rsidP="00642644">
      <w:pPr>
        <w:spacing w:after="0" w:line="240" w:lineRule="auto"/>
        <w:rPr>
          <w:rFonts w:ascii="Times New Roman" w:hAnsi="Times New Roman" w:cs="Times New Roman"/>
          <w:sz w:val="28"/>
          <w:szCs w:val="28"/>
          <w:lang w:eastAsia="ar-SA"/>
        </w:rPr>
      </w:pPr>
      <w:r w:rsidRPr="00642644">
        <w:rPr>
          <w:rFonts w:ascii="Times New Roman" w:hAnsi="Times New Roman" w:cs="Times New Roman"/>
          <w:sz w:val="28"/>
          <w:szCs w:val="28"/>
          <w:lang w:eastAsia="ar-SA"/>
        </w:rPr>
        <w:t xml:space="preserve">               (подпись заявителя)                                                                                                                                   «________»____________________20____г.</w:t>
      </w:r>
    </w:p>
    <w:p w:rsidR="004E2D67" w:rsidRPr="00642644" w:rsidRDefault="004E2D67" w:rsidP="00642644">
      <w:pPr>
        <w:spacing w:after="0" w:line="240" w:lineRule="auto"/>
        <w:jc w:val="both"/>
        <w:rPr>
          <w:rFonts w:ascii="Times New Roman" w:hAnsi="Times New Roman" w:cs="Times New Roman"/>
          <w:sz w:val="28"/>
          <w:szCs w:val="28"/>
        </w:rPr>
      </w:pPr>
    </w:p>
    <w:p w:rsidR="004E2D67" w:rsidRPr="00642644" w:rsidRDefault="004E2D67" w:rsidP="00642644">
      <w:pPr>
        <w:spacing w:after="0" w:line="240" w:lineRule="auto"/>
        <w:rPr>
          <w:rFonts w:ascii="Times New Roman" w:hAnsi="Times New Roman" w:cs="Times New Roman"/>
          <w:sz w:val="28"/>
          <w:szCs w:val="28"/>
        </w:rPr>
      </w:pPr>
      <w:r w:rsidRPr="00642644">
        <w:rPr>
          <w:rFonts w:ascii="Times New Roman" w:hAnsi="Times New Roman" w:cs="Times New Roman"/>
          <w:sz w:val="28"/>
          <w:szCs w:val="28"/>
        </w:rPr>
        <w:t xml:space="preserve">Специалист 2 категории администрации </w:t>
      </w:r>
    </w:p>
    <w:p w:rsidR="004E2D67" w:rsidRPr="00642644" w:rsidRDefault="004E2D67" w:rsidP="00642644">
      <w:pPr>
        <w:spacing w:after="0" w:line="240" w:lineRule="auto"/>
        <w:rPr>
          <w:rFonts w:ascii="Times New Roman" w:hAnsi="Times New Roman" w:cs="Times New Roman"/>
          <w:sz w:val="28"/>
          <w:szCs w:val="28"/>
        </w:rPr>
      </w:pPr>
      <w:proofErr w:type="spellStart"/>
      <w:r w:rsidRPr="00642644">
        <w:rPr>
          <w:rFonts w:ascii="Times New Roman" w:hAnsi="Times New Roman" w:cs="Times New Roman"/>
          <w:sz w:val="28"/>
          <w:szCs w:val="28"/>
        </w:rPr>
        <w:t>Гирейского</w:t>
      </w:r>
      <w:proofErr w:type="spellEnd"/>
      <w:r w:rsidRPr="00642644">
        <w:rPr>
          <w:rFonts w:ascii="Times New Roman" w:hAnsi="Times New Roman" w:cs="Times New Roman"/>
          <w:sz w:val="28"/>
          <w:szCs w:val="28"/>
        </w:rPr>
        <w:t xml:space="preserve"> городского поселения</w:t>
      </w:r>
    </w:p>
    <w:p w:rsidR="006B36AA" w:rsidRPr="00642644" w:rsidRDefault="00E76862" w:rsidP="0064264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t xml:space="preserve">                                                                         </w:t>
      </w:r>
      <w:r w:rsidR="004E2D67" w:rsidRPr="00642644">
        <w:rPr>
          <w:rFonts w:ascii="Times New Roman" w:hAnsi="Times New Roman" w:cs="Times New Roman"/>
          <w:sz w:val="28"/>
          <w:szCs w:val="28"/>
        </w:rPr>
        <w:t xml:space="preserve">Л.Е. </w:t>
      </w:r>
      <w:proofErr w:type="spellStart"/>
      <w:r w:rsidR="004E2D67" w:rsidRPr="00642644">
        <w:rPr>
          <w:rFonts w:ascii="Times New Roman" w:hAnsi="Times New Roman" w:cs="Times New Roman"/>
          <w:sz w:val="28"/>
          <w:szCs w:val="28"/>
        </w:rPr>
        <w:t>Вихарева</w:t>
      </w:r>
      <w:proofErr w:type="spellEnd"/>
    </w:p>
    <w:sectPr w:rsidR="006B36AA" w:rsidRPr="00642644" w:rsidSect="00E76862">
      <w:pgSz w:w="11906" w:h="16838"/>
      <w:pgMar w:top="1134" w:right="567" w:bottom="1134" w:left="1701"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97" w:rsidRDefault="00CB5297" w:rsidP="00794EB5">
      <w:pPr>
        <w:spacing w:after="0" w:line="240" w:lineRule="auto"/>
      </w:pPr>
      <w:r>
        <w:separator/>
      </w:r>
    </w:p>
  </w:endnote>
  <w:endnote w:type="continuationSeparator" w:id="0">
    <w:p w:rsidR="00CB5297" w:rsidRDefault="00CB5297" w:rsidP="0079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97" w:rsidRDefault="00CB5297" w:rsidP="00794EB5">
      <w:pPr>
        <w:spacing w:after="0" w:line="240" w:lineRule="auto"/>
      </w:pPr>
      <w:r>
        <w:separator/>
      </w:r>
    </w:p>
  </w:footnote>
  <w:footnote w:type="continuationSeparator" w:id="0">
    <w:p w:rsidR="00CB5297" w:rsidRDefault="00CB5297" w:rsidP="0079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EB5"/>
    <w:rsid w:val="0003165C"/>
    <w:rsid w:val="00040A0C"/>
    <w:rsid w:val="00042B0E"/>
    <w:rsid w:val="00046DB1"/>
    <w:rsid w:val="000C2399"/>
    <w:rsid w:val="000E4239"/>
    <w:rsid w:val="001A7434"/>
    <w:rsid w:val="00211E4A"/>
    <w:rsid w:val="00217814"/>
    <w:rsid w:val="00366195"/>
    <w:rsid w:val="00387925"/>
    <w:rsid w:val="003B1224"/>
    <w:rsid w:val="004E2D67"/>
    <w:rsid w:val="005C0061"/>
    <w:rsid w:val="005F1B73"/>
    <w:rsid w:val="00642644"/>
    <w:rsid w:val="00644C70"/>
    <w:rsid w:val="006B36AA"/>
    <w:rsid w:val="00794EB5"/>
    <w:rsid w:val="0079576F"/>
    <w:rsid w:val="00857621"/>
    <w:rsid w:val="00891D36"/>
    <w:rsid w:val="00940529"/>
    <w:rsid w:val="00997B36"/>
    <w:rsid w:val="00A018B9"/>
    <w:rsid w:val="00A35746"/>
    <w:rsid w:val="00B1217B"/>
    <w:rsid w:val="00C144C1"/>
    <w:rsid w:val="00CA2B0D"/>
    <w:rsid w:val="00CA400E"/>
    <w:rsid w:val="00CB5297"/>
    <w:rsid w:val="00CC05BE"/>
    <w:rsid w:val="00CE2264"/>
    <w:rsid w:val="00CE6E96"/>
    <w:rsid w:val="00D330D7"/>
    <w:rsid w:val="00D85935"/>
    <w:rsid w:val="00E04840"/>
    <w:rsid w:val="00E76862"/>
    <w:rsid w:val="00F20023"/>
    <w:rsid w:val="00FB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6F"/>
    <w:pPr>
      <w:suppressAutoHyphens/>
      <w:spacing w:after="160" w:line="259" w:lineRule="auto"/>
    </w:pPr>
    <w:rPr>
      <w:lang w:eastAsia="en-US"/>
    </w:rPr>
  </w:style>
  <w:style w:type="paragraph" w:styleId="1">
    <w:name w:val="heading 1"/>
    <w:basedOn w:val="a"/>
    <w:next w:val="a"/>
    <w:link w:val="10"/>
    <w:qFormat/>
    <w:locked/>
    <w:rsid w:val="004E2D67"/>
    <w:pPr>
      <w:keepNext/>
      <w:suppressAutoHyphens w:val="0"/>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locked/>
    <w:rsid w:val="004E2D67"/>
    <w:pPr>
      <w:keepNext/>
      <w:tabs>
        <w:tab w:val="left" w:pos="0"/>
        <w:tab w:val="num" w:pos="576"/>
      </w:tabs>
      <w:spacing w:before="240" w:after="60" w:line="240" w:lineRule="auto"/>
      <w:ind w:left="576" w:hanging="576"/>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79576F"/>
    <w:rPr>
      <w:rFonts w:ascii="Calibri" w:hAnsi="Calibri" w:cs="Times New Roman"/>
    </w:rPr>
  </w:style>
  <w:style w:type="character" w:customStyle="1" w:styleId="-">
    <w:name w:val="Интернет-ссылка"/>
    <w:basedOn w:val="a0"/>
    <w:uiPriority w:val="99"/>
    <w:rsid w:val="0079576F"/>
    <w:rPr>
      <w:rFonts w:cs="Times New Roman"/>
      <w:color w:val="0563C1"/>
      <w:u w:val="single"/>
    </w:rPr>
  </w:style>
  <w:style w:type="paragraph" w:customStyle="1" w:styleId="a4">
    <w:name w:val="Заголовок"/>
    <w:basedOn w:val="a"/>
    <w:next w:val="a5"/>
    <w:uiPriority w:val="99"/>
    <w:rsid w:val="00794EB5"/>
    <w:pPr>
      <w:keepNext/>
      <w:spacing w:before="240" w:after="120"/>
    </w:pPr>
    <w:rPr>
      <w:rFonts w:ascii="Liberation Sans" w:hAnsi="Liberation Sans" w:cs="Mangal"/>
      <w:sz w:val="28"/>
      <w:szCs w:val="28"/>
    </w:rPr>
  </w:style>
  <w:style w:type="paragraph" w:styleId="a5">
    <w:name w:val="Body Text"/>
    <w:basedOn w:val="a"/>
    <w:link w:val="a6"/>
    <w:uiPriority w:val="99"/>
    <w:rsid w:val="00794EB5"/>
    <w:pPr>
      <w:spacing w:after="140" w:line="288" w:lineRule="auto"/>
    </w:pPr>
  </w:style>
  <w:style w:type="character" w:customStyle="1" w:styleId="a6">
    <w:name w:val="Основной текст Знак"/>
    <w:basedOn w:val="a0"/>
    <w:link w:val="a5"/>
    <w:uiPriority w:val="99"/>
    <w:semiHidden/>
    <w:locked/>
    <w:rsid w:val="003B1224"/>
    <w:rPr>
      <w:rFonts w:cs="Times New Roman"/>
      <w:lang w:eastAsia="en-US"/>
    </w:rPr>
  </w:style>
  <w:style w:type="paragraph" w:styleId="a7">
    <w:name w:val="List"/>
    <w:basedOn w:val="a5"/>
    <w:uiPriority w:val="99"/>
    <w:rsid w:val="00794EB5"/>
    <w:rPr>
      <w:rFonts w:cs="Mangal"/>
    </w:rPr>
  </w:style>
  <w:style w:type="paragraph" w:styleId="a8">
    <w:name w:val="Title"/>
    <w:basedOn w:val="a"/>
    <w:link w:val="a9"/>
    <w:uiPriority w:val="99"/>
    <w:qFormat/>
    <w:rsid w:val="00794EB5"/>
    <w:pPr>
      <w:suppressLineNumbers/>
      <w:spacing w:before="120" w:after="120"/>
    </w:pPr>
    <w:rPr>
      <w:rFonts w:cs="Mangal"/>
      <w:i/>
      <w:iCs/>
      <w:sz w:val="24"/>
      <w:szCs w:val="24"/>
    </w:rPr>
  </w:style>
  <w:style w:type="character" w:customStyle="1" w:styleId="a9">
    <w:name w:val="Название Знак"/>
    <w:basedOn w:val="a0"/>
    <w:link w:val="a8"/>
    <w:uiPriority w:val="99"/>
    <w:locked/>
    <w:rsid w:val="003B1224"/>
    <w:rPr>
      <w:rFonts w:ascii="Cambria" w:hAnsi="Cambria" w:cs="Times New Roman"/>
      <w:b/>
      <w:bCs/>
      <w:kern w:val="28"/>
      <w:sz w:val="32"/>
      <w:szCs w:val="32"/>
      <w:lang w:eastAsia="en-US"/>
    </w:rPr>
  </w:style>
  <w:style w:type="paragraph" w:styleId="11">
    <w:name w:val="index 1"/>
    <w:basedOn w:val="a"/>
    <w:next w:val="a"/>
    <w:autoRedefine/>
    <w:uiPriority w:val="99"/>
    <w:semiHidden/>
    <w:rsid w:val="0079576F"/>
    <w:pPr>
      <w:ind w:left="220" w:hanging="220"/>
    </w:pPr>
  </w:style>
  <w:style w:type="paragraph" w:styleId="aa">
    <w:name w:val="index heading"/>
    <w:basedOn w:val="a"/>
    <w:uiPriority w:val="99"/>
    <w:rsid w:val="00794EB5"/>
    <w:pPr>
      <w:suppressLineNumbers/>
    </w:pPr>
    <w:rPr>
      <w:rFonts w:cs="Mangal"/>
    </w:rPr>
  </w:style>
  <w:style w:type="paragraph" w:styleId="ab">
    <w:name w:val="header"/>
    <w:basedOn w:val="a"/>
    <w:link w:val="12"/>
    <w:uiPriority w:val="99"/>
    <w:rsid w:val="0079576F"/>
    <w:pPr>
      <w:tabs>
        <w:tab w:val="center" w:pos="4677"/>
        <w:tab w:val="right" w:pos="9355"/>
      </w:tabs>
      <w:spacing w:after="0" w:line="240" w:lineRule="auto"/>
    </w:pPr>
    <w:rPr>
      <w:rFonts w:cs="Times New Roman"/>
    </w:rPr>
  </w:style>
  <w:style w:type="character" w:customStyle="1" w:styleId="12">
    <w:name w:val="Верхний колонтитул Знак1"/>
    <w:basedOn w:val="a0"/>
    <w:link w:val="ab"/>
    <w:uiPriority w:val="99"/>
    <w:semiHidden/>
    <w:locked/>
    <w:rsid w:val="003B1224"/>
    <w:rPr>
      <w:rFonts w:cs="Times New Roman"/>
      <w:lang w:eastAsia="en-US"/>
    </w:rPr>
  </w:style>
  <w:style w:type="paragraph" w:styleId="ac">
    <w:name w:val="footer"/>
    <w:basedOn w:val="a"/>
    <w:link w:val="ad"/>
    <w:uiPriority w:val="99"/>
    <w:rsid w:val="00CE6E96"/>
    <w:pPr>
      <w:tabs>
        <w:tab w:val="center" w:pos="4677"/>
        <w:tab w:val="right" w:pos="9355"/>
      </w:tabs>
    </w:pPr>
  </w:style>
  <w:style w:type="character" w:customStyle="1" w:styleId="ad">
    <w:name w:val="Нижний колонтитул Знак"/>
    <w:basedOn w:val="a0"/>
    <w:link w:val="ac"/>
    <w:uiPriority w:val="99"/>
    <w:semiHidden/>
    <w:locked/>
    <w:rsid w:val="003B1224"/>
    <w:rPr>
      <w:rFonts w:cs="Times New Roman"/>
      <w:lang w:eastAsia="en-US"/>
    </w:rPr>
  </w:style>
  <w:style w:type="paragraph" w:styleId="ae">
    <w:name w:val="Body Text Indent"/>
    <w:basedOn w:val="a"/>
    <w:link w:val="af"/>
    <w:uiPriority w:val="99"/>
    <w:semiHidden/>
    <w:unhideWhenUsed/>
    <w:rsid w:val="004E2D67"/>
    <w:pPr>
      <w:spacing w:after="120"/>
      <w:ind w:left="283"/>
    </w:pPr>
  </w:style>
  <w:style w:type="character" w:customStyle="1" w:styleId="af">
    <w:name w:val="Основной текст с отступом Знак"/>
    <w:basedOn w:val="a0"/>
    <w:link w:val="ae"/>
    <w:uiPriority w:val="99"/>
    <w:semiHidden/>
    <w:rsid w:val="004E2D67"/>
    <w:rPr>
      <w:lang w:eastAsia="en-US"/>
    </w:rPr>
  </w:style>
  <w:style w:type="character" w:customStyle="1" w:styleId="10">
    <w:name w:val="Заголовок 1 Знак"/>
    <w:basedOn w:val="a0"/>
    <w:link w:val="1"/>
    <w:rsid w:val="004E2D67"/>
    <w:rPr>
      <w:rFonts w:ascii="Arial" w:eastAsia="Times New Roman" w:hAnsi="Arial" w:cs="Times New Roman"/>
      <w:b/>
      <w:bCs/>
      <w:kern w:val="32"/>
      <w:sz w:val="32"/>
      <w:szCs w:val="32"/>
    </w:rPr>
  </w:style>
  <w:style w:type="character" w:customStyle="1" w:styleId="20">
    <w:name w:val="Заголовок 2 Знак"/>
    <w:basedOn w:val="a0"/>
    <w:link w:val="2"/>
    <w:rsid w:val="004E2D67"/>
    <w:rPr>
      <w:rFonts w:ascii="Arial" w:eastAsia="Times New Roman" w:hAnsi="Arial" w:cs="Times New Roman"/>
      <w:b/>
      <w:bCs/>
      <w:i/>
      <w:iCs/>
      <w:sz w:val="28"/>
      <w:szCs w:val="28"/>
      <w:lang w:eastAsia="ar-SA"/>
    </w:rPr>
  </w:style>
  <w:style w:type="paragraph" w:customStyle="1" w:styleId="ConsPlusNormal">
    <w:name w:val="ConsPlusNormal"/>
    <w:rsid w:val="004E2D67"/>
    <w:pPr>
      <w:widowControl w:val="0"/>
      <w:autoSpaceDE w:val="0"/>
      <w:autoSpaceDN w:val="0"/>
      <w:adjustRightInd w:val="0"/>
    </w:pPr>
    <w:rPr>
      <w:rFonts w:ascii="Arial" w:eastAsia="Times New Roman" w:hAnsi="Arial" w:cs="Arial"/>
      <w:sz w:val="20"/>
      <w:szCs w:val="20"/>
    </w:rPr>
  </w:style>
  <w:style w:type="paragraph" w:customStyle="1" w:styleId="13">
    <w:name w:val="нум список 1"/>
    <w:basedOn w:val="a"/>
    <w:rsid w:val="004E2D67"/>
    <w:pPr>
      <w:tabs>
        <w:tab w:val="left" w:pos="360"/>
      </w:tabs>
      <w:suppressAutoHyphens w:val="0"/>
      <w:spacing w:before="120" w:after="120" w:line="240" w:lineRule="auto"/>
      <w:jc w:val="both"/>
    </w:pPr>
    <w:rPr>
      <w:rFonts w:ascii="Times New Roman" w:eastAsia="Times New Roman" w:hAnsi="Times New Roman" w:cs="Times New Roman"/>
      <w:sz w:val="24"/>
      <w:szCs w:val="20"/>
      <w:lang w:eastAsia="ar-SA"/>
    </w:rPr>
  </w:style>
  <w:style w:type="paragraph" w:customStyle="1" w:styleId="14">
    <w:name w:val="марк список 1"/>
    <w:basedOn w:val="a"/>
    <w:rsid w:val="004E2D67"/>
    <w:pPr>
      <w:tabs>
        <w:tab w:val="left" w:pos="360"/>
      </w:tabs>
      <w:suppressAutoHyphens w:val="0"/>
      <w:spacing w:before="120" w:after="120" w:line="240" w:lineRule="auto"/>
      <w:jc w:val="both"/>
    </w:pPr>
    <w:rPr>
      <w:rFonts w:ascii="Times New Roman" w:eastAsia="Times New Roman" w:hAnsi="Times New Roman" w:cs="Times New Roman"/>
      <w:sz w:val="24"/>
      <w:szCs w:val="20"/>
      <w:lang w:eastAsia="ar-SA"/>
    </w:rPr>
  </w:style>
  <w:style w:type="character" w:styleId="af0">
    <w:name w:val="Strong"/>
    <w:uiPriority w:val="22"/>
    <w:qFormat/>
    <w:locked/>
    <w:rsid w:val="004E2D67"/>
    <w:rPr>
      <w:b/>
      <w:bCs/>
    </w:rPr>
  </w:style>
  <w:style w:type="character" w:customStyle="1" w:styleId="FontStyle47">
    <w:name w:val="Font Style47"/>
    <w:rsid w:val="004E2D67"/>
    <w:rPr>
      <w:rFonts w:ascii="Times New Roman" w:hAnsi="Times New Roman" w:cs="Times New Roman" w:hint="default"/>
      <w:i/>
      <w:iCs/>
      <w:sz w:val="22"/>
      <w:szCs w:val="22"/>
    </w:rPr>
  </w:style>
  <w:style w:type="paragraph" w:customStyle="1" w:styleId="Style7">
    <w:name w:val="Style7"/>
    <w:basedOn w:val="a"/>
    <w:rsid w:val="004E2D67"/>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4E2D67"/>
    <w:pPr>
      <w:widowControl w:val="0"/>
      <w:autoSpaceDE w:val="0"/>
      <w:spacing w:after="0" w:line="240" w:lineRule="auto"/>
    </w:pPr>
    <w:rPr>
      <w:rFonts w:ascii="Times New Roman" w:eastAsia="Times New Roman" w:hAnsi="Times New Roman" w:cs="Times New Roman"/>
      <w:sz w:val="20"/>
      <w:szCs w:val="20"/>
      <w:lang w:eastAsia="ar-SA"/>
    </w:rPr>
  </w:style>
  <w:style w:type="paragraph" w:styleId="af1">
    <w:name w:val="No Spacing"/>
    <w:qFormat/>
    <w:rsid w:val="004E2D67"/>
    <w:rPr>
      <w:rFonts w:eastAsia="Times New Roman"/>
    </w:rPr>
  </w:style>
  <w:style w:type="paragraph" w:customStyle="1" w:styleId="15">
    <w:name w:val="заголовок 1"/>
    <w:basedOn w:val="a"/>
    <w:next w:val="a"/>
    <w:rsid w:val="004E2D67"/>
    <w:pPr>
      <w:keepNext/>
      <w:suppressAutoHyphens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21">
    <w:name w:val="заголовок 2"/>
    <w:basedOn w:val="a"/>
    <w:next w:val="a"/>
    <w:rsid w:val="004E2D67"/>
    <w:pPr>
      <w:keepNext/>
      <w:suppressAutoHyphens w:val="0"/>
      <w:autoSpaceDE w:val="0"/>
      <w:autoSpaceDN w:val="0"/>
      <w:spacing w:after="0" w:line="240" w:lineRule="auto"/>
      <w:jc w:val="center"/>
    </w:pPr>
    <w:rPr>
      <w:rFonts w:ascii="Times New Roman" w:eastAsia="Times New Roman" w:hAnsi="Times New Roman" w:cs="Times New Roman"/>
      <w:sz w:val="28"/>
      <w:szCs w:val="28"/>
      <w:lang w:eastAsia="ru-RU"/>
    </w:rPr>
  </w:style>
  <w:style w:type="character" w:styleId="af2">
    <w:name w:val="Hyperlink"/>
    <w:basedOn w:val="a0"/>
    <w:rsid w:val="00D330D7"/>
    <w:rPr>
      <w:rFonts w:cs="Times New Roman"/>
      <w:color w:val="0000FF"/>
      <w:u w:val="single"/>
    </w:rPr>
  </w:style>
  <w:style w:type="character" w:customStyle="1" w:styleId="140">
    <w:name w:val="Стиль 14 пт"/>
    <w:basedOn w:val="a0"/>
    <w:rsid w:val="00D330D7"/>
    <w:rPr>
      <w:rFonts w:ascii="Times New Roman" w:hAnsi="Times New Roman" w:cs="Times New Roman"/>
      <w:sz w:val="28"/>
    </w:rPr>
  </w:style>
  <w:style w:type="character" w:customStyle="1" w:styleId="1414">
    <w:name w:val="Стиль 14 пт кернинг от 14 пт"/>
    <w:basedOn w:val="a0"/>
    <w:rsid w:val="00D330D7"/>
    <w:rPr>
      <w:rFonts w:ascii="Times New Roman" w:hAnsi="Times New Roman" w:cs="Times New Roman"/>
      <w:kern w:val="28"/>
      <w:sz w:val="28"/>
    </w:rPr>
  </w:style>
  <w:style w:type="paragraph" w:styleId="af3">
    <w:name w:val="Balloon Text"/>
    <w:basedOn w:val="a"/>
    <w:link w:val="af4"/>
    <w:uiPriority w:val="99"/>
    <w:semiHidden/>
    <w:unhideWhenUsed/>
    <w:rsid w:val="005C006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C00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ey.cityhall@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73E9-BA20-4AF8-9112-9A15A0B4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6</cp:revision>
  <cp:lastPrinted>2016-05-28T17:41:00Z</cp:lastPrinted>
  <dcterms:created xsi:type="dcterms:W3CDTF">2016-05-28T17:13:00Z</dcterms:created>
  <dcterms:modified xsi:type="dcterms:W3CDTF">2022-12-15T07:02:00Z</dcterms:modified>
</cp:coreProperties>
</file>