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D3" w:rsidRPr="00F73C0E" w:rsidRDefault="00E36DD3" w:rsidP="00E36DD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3C0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36DD3" w:rsidRPr="00F73C0E" w:rsidRDefault="00E36DD3" w:rsidP="00E26ADD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3C0E">
        <w:rPr>
          <w:rFonts w:ascii="Times New Roman" w:hAnsi="Times New Roman" w:cs="Times New Roman"/>
          <w:sz w:val="24"/>
          <w:szCs w:val="24"/>
        </w:rPr>
        <w:t xml:space="preserve">к проекту </w:t>
      </w:r>
      <w:hyperlink r:id="rId4" w:history="1">
        <w:r w:rsidRPr="00F73C0E">
          <w:rPr>
            <w:rFonts w:ascii="Times New Roman" w:hAnsi="Times New Roman" w:cs="Times New Roman"/>
            <w:sz w:val="24"/>
            <w:szCs w:val="24"/>
          </w:rPr>
          <w:t>Решени</w:t>
        </w:r>
      </w:hyperlink>
      <w:r w:rsidRPr="00F73C0E">
        <w:rPr>
          <w:rFonts w:ascii="Times New Roman" w:hAnsi="Times New Roman" w:cs="Times New Roman"/>
          <w:sz w:val="24"/>
          <w:szCs w:val="24"/>
        </w:rPr>
        <w:t xml:space="preserve">я </w:t>
      </w:r>
      <w:r w:rsidR="00E26ADD">
        <w:rPr>
          <w:rFonts w:ascii="Times New Roman" w:hAnsi="Times New Roman" w:cs="Times New Roman"/>
          <w:sz w:val="24"/>
          <w:szCs w:val="24"/>
        </w:rPr>
        <w:t xml:space="preserve">Совета Гирейского городского поселения Гулькевичского района </w:t>
      </w:r>
      <w:r w:rsidRPr="00F73C0E">
        <w:rPr>
          <w:rFonts w:ascii="Times New Roman" w:hAnsi="Times New Roman" w:cs="Times New Roman"/>
          <w:sz w:val="24"/>
          <w:szCs w:val="24"/>
        </w:rPr>
        <w:t>«</w:t>
      </w:r>
      <w:r w:rsidR="00E26ADD" w:rsidRPr="00E26ADD">
        <w:rPr>
          <w:rFonts w:ascii="Times New Roman" w:hAnsi="Times New Roman" w:cs="Times New Roman"/>
          <w:sz w:val="24"/>
          <w:szCs w:val="24"/>
        </w:rPr>
        <w:t>Об утверждении Правил благоустройства</w:t>
      </w:r>
      <w:r w:rsidR="00E26ADD">
        <w:rPr>
          <w:rFonts w:ascii="Times New Roman" w:hAnsi="Times New Roman" w:cs="Times New Roman"/>
          <w:sz w:val="24"/>
          <w:szCs w:val="24"/>
        </w:rPr>
        <w:t xml:space="preserve"> </w:t>
      </w:r>
      <w:r w:rsidR="00E26ADD" w:rsidRPr="00E26ADD">
        <w:rPr>
          <w:rFonts w:ascii="Times New Roman" w:hAnsi="Times New Roman" w:cs="Times New Roman"/>
          <w:sz w:val="24"/>
          <w:szCs w:val="24"/>
        </w:rPr>
        <w:t>Гирейского городского поселения Гулькевичского района</w:t>
      </w:r>
      <w:r w:rsidRPr="00F73C0E">
        <w:rPr>
          <w:rFonts w:ascii="Times New Roman" w:hAnsi="Times New Roman" w:cs="Times New Roman"/>
          <w:sz w:val="24"/>
          <w:szCs w:val="24"/>
        </w:rPr>
        <w:t>»</w:t>
      </w:r>
    </w:p>
    <w:p w:rsidR="00E36DD3" w:rsidRPr="00F73C0E" w:rsidRDefault="00E36DD3" w:rsidP="00E36D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36DD3" w:rsidRPr="00F73C0E" w:rsidRDefault="00E36DD3" w:rsidP="00E36D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36DD3" w:rsidRDefault="00E36DD3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73C0E">
        <w:t xml:space="preserve">Проект </w:t>
      </w:r>
      <w:hyperlink r:id="rId5" w:history="1">
        <w:r w:rsidRPr="00F73C0E">
          <w:t>Решени</w:t>
        </w:r>
      </w:hyperlink>
      <w:r w:rsidRPr="00F73C0E">
        <w:t xml:space="preserve">я </w:t>
      </w:r>
      <w:r w:rsidR="00E26ADD" w:rsidRPr="00E26ADD">
        <w:t>Совета Гирейского городского поселения Гулькевичского района</w:t>
      </w:r>
      <w:r w:rsidRPr="00F73C0E">
        <w:t xml:space="preserve"> «</w:t>
      </w:r>
      <w:r w:rsidR="00E26ADD" w:rsidRPr="00E26ADD">
        <w:t>Об утверждении Правил благоустройства Гирейского городского поселения Гулькевичского района</w:t>
      </w:r>
      <w:r w:rsidRPr="00F73C0E">
        <w:t>»</w:t>
      </w:r>
      <w:r w:rsidR="004722B4">
        <w:t xml:space="preserve"> (далее – проект) </w:t>
      </w:r>
      <w:r w:rsidRPr="00F73C0E">
        <w:t xml:space="preserve">разработан по </w:t>
      </w:r>
      <w:r w:rsidR="00E26ADD">
        <w:t>инициативе администрации Гирейского городского поселения Гулькевичского района в целях приведения</w:t>
      </w:r>
      <w:r w:rsidRPr="00F73C0E">
        <w:t xml:space="preserve"> правил благоустройства в актуальную редакцию в соответстви</w:t>
      </w:r>
      <w:r w:rsidR="004722B4">
        <w:t>е</w:t>
      </w:r>
      <w:r w:rsidRPr="00F73C0E">
        <w:t xml:space="preserve"> </w:t>
      </w:r>
      <w:r w:rsidR="00E26ADD">
        <w:t>с действующим законодательством</w:t>
      </w:r>
      <w:r w:rsidRPr="00F73C0E">
        <w:t>:</w:t>
      </w:r>
    </w:p>
    <w:p w:rsidR="00E26ADD" w:rsidRDefault="00E26ADD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26ADD">
        <w:t>Федеральным законом от 24 июня 1998 г. № 89-ФЗ «Об отход</w:t>
      </w:r>
      <w:r w:rsidR="004722B4">
        <w:t>ах производства и потребления»;</w:t>
      </w:r>
    </w:p>
    <w:p w:rsidR="00E26ADD" w:rsidRDefault="00E26ADD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26ADD">
        <w:t>Федеральным законом от 30 марта 1999 г. № 52-ФЗ «О санитарно-эпидемиологи</w:t>
      </w:r>
      <w:r w:rsidR="004722B4">
        <w:t>ческом благополучии населения»;</w:t>
      </w:r>
    </w:p>
    <w:p w:rsidR="00E26ADD" w:rsidRDefault="0001438B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З</w:t>
      </w:r>
      <w:r w:rsidR="00E26ADD">
        <w:t>аконом</w:t>
      </w:r>
      <w:r w:rsidR="00E26ADD" w:rsidRPr="00E26ADD">
        <w:t xml:space="preserve"> Краснодарского края от 23 июля 2003 г. № 608-КЗ «Об адм</w:t>
      </w:r>
      <w:r w:rsidR="004722B4">
        <w:t>инистративных правонарушениях»;</w:t>
      </w:r>
    </w:p>
    <w:p w:rsidR="00E26ADD" w:rsidRDefault="0001438B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З</w:t>
      </w:r>
      <w:r w:rsidR="00E26ADD" w:rsidRPr="00E26ADD">
        <w:t>аконом Краснодарского края от 23 апреля 2013 г. № 2695-КЗ «Об охране зеленых н</w:t>
      </w:r>
      <w:r w:rsidR="004722B4">
        <w:t>асаждений в Краснодарском крае»;</w:t>
      </w:r>
    </w:p>
    <w:p w:rsidR="00E26ADD" w:rsidRDefault="0001438B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З</w:t>
      </w:r>
      <w:r w:rsidR="00E26ADD" w:rsidRPr="00E26ADD">
        <w:t>аконом Краснодарского края от 2 декабря 2004 г. № 800-КЗ «О содержании и защите домашних</w:t>
      </w:r>
      <w:r w:rsidR="004722B4">
        <w:t xml:space="preserve"> животных в Краснодарском крае»;</w:t>
      </w:r>
    </w:p>
    <w:p w:rsidR="00E26ADD" w:rsidRDefault="0001438B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З</w:t>
      </w:r>
      <w:r w:rsidR="00E26ADD" w:rsidRPr="00E26ADD">
        <w:t xml:space="preserve">аконом Краснодарского края от 21 декабря 2018 г.  № 3952-КЗ «О порядке определения органами местного самоуправления в Краснодарском крае границ прилегающих территорий» </w:t>
      </w:r>
      <w:r w:rsidR="004722B4">
        <w:t xml:space="preserve">а также </w:t>
      </w:r>
      <w:r w:rsidR="00E26ADD" w:rsidRPr="00E26ADD">
        <w:t>с целью создания безопасной, удобной, экологически благоприятной и привлекательной городской среды, способствующей комплексному и устойчивому развитию городского поселения, с целью создания и поддержания надлежащего уровня благоустройства и сан</w:t>
      </w:r>
      <w:r w:rsidR="004722B4">
        <w:t>итарно-технического состояния</w:t>
      </w:r>
      <w:r w:rsidR="00E26ADD" w:rsidRPr="00E26ADD">
        <w:t xml:space="preserve"> территории Гирейского городского поселения</w:t>
      </w:r>
      <w:r w:rsidR="004722B4">
        <w:t>.</w:t>
      </w:r>
    </w:p>
    <w:p w:rsidR="00E36DD3" w:rsidRPr="00F73C0E" w:rsidRDefault="0001438B" w:rsidP="00E36DD3">
      <w:pPr>
        <w:widowControl w:val="0"/>
        <w:autoSpaceDE w:val="0"/>
        <w:autoSpaceDN w:val="0"/>
        <w:adjustRightInd w:val="0"/>
        <w:ind w:firstLine="709"/>
        <w:jc w:val="both"/>
      </w:pPr>
      <w:r>
        <w:t>Предметом регулирования п</w:t>
      </w:r>
      <w:r w:rsidR="00E36DD3" w:rsidRPr="00F73C0E">
        <w:t xml:space="preserve">роекта является установление единых норм и требований в сфере благоустройства, определение требований к созданию, содержанию, облагораживанию объектов и элементов благоустройства, расположенных на территории </w:t>
      </w:r>
      <w:r w:rsidR="00002272">
        <w:t>поселения</w:t>
      </w:r>
      <w:r w:rsidR="00E36DD3" w:rsidRPr="00F73C0E">
        <w:t xml:space="preserve">, в том числе требований по содержанию зданий (включая жилые дома), </w:t>
      </w:r>
      <w:r w:rsidR="00002272">
        <w:t>сооружений и земельных участков</w:t>
      </w:r>
      <w:r w:rsidR="00E36DD3" w:rsidRPr="00F73C0E">
        <w:t xml:space="preserve"> на которых они расположены, к внешнему виду фасадов и ограждений соответствующих зданий и сооружений, перечня работ по благоустройству (включая освещение улиц, уборку и озеленение территории, установку указателей с наименованиями улиц и номерами домов, размещение и содержание малых архитектурных форм) и периодичность их выполнения</w:t>
      </w:r>
      <w:r w:rsidR="000B1E82">
        <w:t>, у</w:t>
      </w:r>
      <w:r w:rsidR="00E36DD3" w:rsidRPr="00F73C0E">
        <w:t>становлени</w:t>
      </w:r>
      <w:r w:rsidR="000B1E82">
        <w:t>е</w:t>
      </w:r>
      <w:r w:rsidR="00E36DD3" w:rsidRPr="00F73C0E">
        <w:t xml:space="preserve"> порядка участия собственников зданий</w:t>
      </w:r>
      <w:r>
        <w:t xml:space="preserve">, </w:t>
      </w:r>
      <w:r w:rsidR="00E36DD3" w:rsidRPr="00F73C0E">
        <w:t xml:space="preserve">помещений и сооружений в благоустройстве прилегающих территорий, обязательные к исполнению для всех юридических лиц независимо от их правового статуса и форм хозяйственной деятельности, физических лиц, индивидуальных предпринимателей, являющихся собственниками, владельцами или пользователями расположенных на территории </w:t>
      </w:r>
      <w:r w:rsidR="00002272">
        <w:t>поселения</w:t>
      </w:r>
      <w:r w:rsidR="00E36DD3" w:rsidRPr="00F73C0E">
        <w:t xml:space="preserve"> земельных участков, зданий, строений и сооружений, а так же должностных лиц, ответственных за благоустройство территорий </w:t>
      </w:r>
      <w:r w:rsidR="00002272">
        <w:t>поселения</w:t>
      </w:r>
      <w:r w:rsidR="00E36DD3" w:rsidRPr="00F73C0E">
        <w:t xml:space="preserve">, </w:t>
      </w:r>
      <w:r>
        <w:t>и</w:t>
      </w:r>
      <w:r w:rsidR="00E36DD3" w:rsidRPr="00F73C0E">
        <w:t xml:space="preserve"> обеспечение чистоты и порядка</w:t>
      </w:r>
      <w:r>
        <w:t>.</w:t>
      </w:r>
    </w:p>
    <w:p w:rsidR="00E36DD3" w:rsidRPr="00F73C0E" w:rsidRDefault="00E36DD3" w:rsidP="00E36DD3">
      <w:pPr>
        <w:autoSpaceDE w:val="0"/>
        <w:autoSpaceDN w:val="0"/>
        <w:adjustRightInd w:val="0"/>
        <w:ind w:firstLine="709"/>
        <w:jc w:val="both"/>
      </w:pPr>
      <w:r w:rsidRPr="00F73C0E">
        <w:t xml:space="preserve">Основными задачами правового регулирования </w:t>
      </w:r>
      <w:r w:rsidR="0001438B">
        <w:t>п</w:t>
      </w:r>
      <w:r w:rsidRPr="00F73C0E">
        <w:t>роекта являются:</w:t>
      </w:r>
    </w:p>
    <w:p w:rsidR="00E36DD3" w:rsidRPr="00F73C0E" w:rsidRDefault="00E36DD3" w:rsidP="00E36DD3">
      <w:pPr>
        <w:autoSpaceDE w:val="0"/>
        <w:autoSpaceDN w:val="0"/>
        <w:adjustRightInd w:val="0"/>
        <w:ind w:firstLine="709"/>
        <w:jc w:val="both"/>
      </w:pPr>
      <w:r w:rsidRPr="00F73C0E">
        <w:t xml:space="preserve">- обеспечение создания единого облика </w:t>
      </w:r>
      <w:r w:rsidR="00002272">
        <w:t>Гирейского городского поселения</w:t>
      </w:r>
      <w:r w:rsidRPr="00F73C0E">
        <w:t>;</w:t>
      </w:r>
    </w:p>
    <w:p w:rsidR="00E36DD3" w:rsidRPr="00F73C0E" w:rsidRDefault="00002272" w:rsidP="00E36DD3">
      <w:pPr>
        <w:autoSpaceDE w:val="0"/>
        <w:autoSpaceDN w:val="0"/>
        <w:adjustRightInd w:val="0"/>
        <w:ind w:firstLine="709"/>
        <w:jc w:val="both"/>
      </w:pPr>
      <w:r>
        <w:t>- </w:t>
      </w:r>
      <w:r w:rsidR="00E36DD3" w:rsidRPr="00F73C0E">
        <w:t xml:space="preserve">обеспечение содержания и облагораживания объектов благоустройства </w:t>
      </w:r>
      <w:r w:rsidRPr="00002272">
        <w:t>Гирейского городского поселения</w:t>
      </w:r>
      <w:r w:rsidR="00E36DD3" w:rsidRPr="00F73C0E">
        <w:t>;</w:t>
      </w:r>
    </w:p>
    <w:p w:rsidR="00E36DD3" w:rsidRPr="00F73C0E" w:rsidRDefault="00E36DD3" w:rsidP="00E36DD3">
      <w:pPr>
        <w:autoSpaceDE w:val="0"/>
        <w:autoSpaceDN w:val="0"/>
        <w:adjustRightInd w:val="0"/>
        <w:ind w:firstLine="709"/>
        <w:jc w:val="both"/>
      </w:pPr>
      <w:r w:rsidRPr="00F73C0E">
        <w:t>- обеспечение доступности территорий общего пользования;</w:t>
      </w:r>
    </w:p>
    <w:p w:rsidR="00E36DD3" w:rsidRPr="00F73C0E" w:rsidRDefault="00E36DD3" w:rsidP="00E36DD3">
      <w:pPr>
        <w:autoSpaceDE w:val="0"/>
        <w:autoSpaceDN w:val="0"/>
        <w:adjustRightInd w:val="0"/>
        <w:ind w:firstLine="709"/>
        <w:jc w:val="both"/>
      </w:pPr>
      <w:r w:rsidRPr="00F73C0E">
        <w:t>- обеспечение сохранности объектов благоустройства;</w:t>
      </w:r>
    </w:p>
    <w:p w:rsidR="00E36DD3" w:rsidRPr="00F73C0E" w:rsidRDefault="00E36DD3" w:rsidP="00E36DD3">
      <w:pPr>
        <w:autoSpaceDE w:val="0"/>
        <w:autoSpaceDN w:val="0"/>
        <w:adjustRightInd w:val="0"/>
        <w:ind w:firstLine="709"/>
        <w:jc w:val="both"/>
      </w:pPr>
      <w:r w:rsidRPr="00F73C0E">
        <w:t>- обеспечение комфортн</w:t>
      </w:r>
      <w:bookmarkStart w:id="0" w:name="_GoBack"/>
      <w:bookmarkEnd w:id="0"/>
      <w:r w:rsidRPr="00F73C0E">
        <w:t>ого и безопасного проживания граждан.</w:t>
      </w:r>
    </w:p>
    <w:p w:rsidR="00E36DD3" w:rsidRPr="00F73C0E" w:rsidRDefault="00E36DD3" w:rsidP="00E36DD3">
      <w:pPr>
        <w:ind w:firstLine="709"/>
        <w:jc w:val="both"/>
        <w:rPr>
          <w:rFonts w:eastAsia="Arial Unicode MS"/>
        </w:rPr>
      </w:pPr>
      <w:r w:rsidRPr="00F73C0E">
        <w:lastRenderedPageBreak/>
        <w:t>В настоящее время правовые нормы и нормы технического характера, устанавливающие отдельные требования к содержанию территорий и объектов, находящихся на этих территориях, содержатся в нормативных правовых и нормативно-технических докуме</w:t>
      </w:r>
      <w:r w:rsidR="00B41758">
        <w:t>нтах</w:t>
      </w:r>
      <w:r w:rsidRPr="00F73C0E">
        <w:t>, относящихся к различным отраслям законодательства: земельное, градостроительное, гражданское законодательство, законодательство в сфере санитарно-эпидемиологического благополучия.</w:t>
      </w:r>
    </w:p>
    <w:p w:rsidR="00B41758" w:rsidRDefault="00E36DD3" w:rsidP="00E36DD3">
      <w:pPr>
        <w:ind w:firstLine="709"/>
        <w:jc w:val="both"/>
      </w:pPr>
      <w:r w:rsidRPr="00F73C0E">
        <w:t xml:space="preserve">Таким образом, </w:t>
      </w:r>
      <w:r w:rsidR="00B41758" w:rsidRPr="00F73C0E">
        <w:t>п</w:t>
      </w:r>
      <w:r w:rsidRPr="00F73C0E">
        <w:t xml:space="preserve">роект не устанавливает принципиально новых правовых норм. По своей сути и направленности он систематизирует имеющиеся правовые и технические нормы в области благоустройства территорий, что ведет к унификации правил, методов и процедур осуществления мероприятий по благоустройству территорий </w:t>
      </w:r>
      <w:r w:rsidR="00002272">
        <w:t>Гирейского городского поселения</w:t>
      </w:r>
      <w:r w:rsidRPr="00F73C0E">
        <w:t>.</w:t>
      </w:r>
      <w:r>
        <w:t xml:space="preserve"> </w:t>
      </w:r>
    </w:p>
    <w:p w:rsidR="00E36DD3" w:rsidRPr="00F73C0E" w:rsidRDefault="00002272" w:rsidP="00E36DD3">
      <w:pPr>
        <w:ind w:firstLine="709"/>
        <w:jc w:val="both"/>
      </w:pPr>
      <w:r w:rsidRPr="00F73C0E">
        <w:t xml:space="preserve">Законом </w:t>
      </w:r>
      <w:r w:rsidRPr="00F73C0E">
        <w:rPr>
          <w:spacing w:val="2"/>
        </w:rPr>
        <w:t>Краснодарского</w:t>
      </w:r>
      <w:r w:rsidRPr="00002272">
        <w:rPr>
          <w:spacing w:val="2"/>
        </w:rPr>
        <w:t xml:space="preserve"> края от 23 июля 2003 г. № 608-КЗ «Об административных правонарушениях</w:t>
      </w:r>
      <w:r>
        <w:rPr>
          <w:spacing w:val="2"/>
        </w:rPr>
        <w:t>»</w:t>
      </w:r>
      <w:r w:rsidRPr="00002272">
        <w:rPr>
          <w:spacing w:val="2"/>
        </w:rPr>
        <w:t xml:space="preserve"> </w:t>
      </w:r>
      <w:r w:rsidR="00E36DD3" w:rsidRPr="00F73C0E">
        <w:t xml:space="preserve">установлена административная ответственность граждан, должностных и юридических лиц за </w:t>
      </w:r>
      <w:r w:rsidR="00E36DD3" w:rsidRPr="00F73C0E">
        <w:rPr>
          <w:spacing w:val="2"/>
          <w:shd w:val="clear" w:color="auto" w:fill="FFFFFF"/>
        </w:rPr>
        <w:t>нарушение правил благоустройства территорий поселений и городских округов, установленных нормативными правовыми актами органов местного самоуправления</w:t>
      </w:r>
      <w:r>
        <w:rPr>
          <w:spacing w:val="2"/>
          <w:shd w:val="clear" w:color="auto" w:fill="FFFFFF"/>
        </w:rPr>
        <w:t>.</w:t>
      </w:r>
    </w:p>
    <w:p w:rsidR="00E36DD3" w:rsidRPr="00F73C0E" w:rsidRDefault="00E36DD3" w:rsidP="00E36DD3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73C0E">
        <w:rPr>
          <w:rFonts w:ascii="Times New Roman" w:hAnsi="Times New Roman" w:cs="Times New Roman"/>
        </w:rPr>
        <w:t xml:space="preserve">Проект </w:t>
      </w:r>
      <w:r w:rsidR="0095462A">
        <w:rPr>
          <w:rFonts w:ascii="Times New Roman" w:hAnsi="Times New Roman" w:cs="Times New Roman"/>
        </w:rPr>
        <w:t>решения</w:t>
      </w:r>
      <w:r w:rsidRPr="00F73C0E">
        <w:rPr>
          <w:rFonts w:ascii="Times New Roman" w:hAnsi="Times New Roman" w:cs="Times New Roman"/>
        </w:rPr>
        <w:t xml:space="preserve"> не содержит положений, способствующих созданию условий для проявления коррупции.</w:t>
      </w:r>
    </w:p>
    <w:p w:rsidR="00E36DD3" w:rsidRDefault="00E36DD3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E36DD3" w:rsidRDefault="00E36DD3" w:rsidP="00E36DD3">
      <w:pPr>
        <w:pStyle w:val="pc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95462A" w:rsidRDefault="0095462A" w:rsidP="0095462A">
      <w:r>
        <w:t xml:space="preserve">Главный специалист администрации </w:t>
      </w:r>
    </w:p>
    <w:p w:rsidR="0095462A" w:rsidRDefault="0095462A" w:rsidP="0095462A">
      <w:r>
        <w:t>Гирейского городского поселения</w:t>
      </w:r>
    </w:p>
    <w:p w:rsidR="00E36DD3" w:rsidRDefault="0095462A" w:rsidP="0095462A">
      <w:pPr>
        <w:rPr>
          <w:rFonts w:ascii="Arial" w:hAnsi="Arial" w:cs="Arial"/>
          <w:sz w:val="20"/>
          <w:szCs w:val="20"/>
        </w:rPr>
      </w:pPr>
      <w:r>
        <w:t>Гулькевичского района</w:t>
      </w:r>
      <w:r>
        <w:tab/>
        <w:t xml:space="preserve">                                                                               Л.Е. Вихарева      </w:t>
      </w:r>
    </w:p>
    <w:p w:rsidR="00E36DD3" w:rsidRDefault="00E36DD3" w:rsidP="00E36DD3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E36DD3" w:rsidSect="004722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91"/>
    <w:rsid w:val="00002272"/>
    <w:rsid w:val="00004391"/>
    <w:rsid w:val="0001438B"/>
    <w:rsid w:val="000B1E82"/>
    <w:rsid w:val="004722B4"/>
    <w:rsid w:val="0095462A"/>
    <w:rsid w:val="00A60AE9"/>
    <w:rsid w:val="00B41758"/>
    <w:rsid w:val="00E26ADD"/>
    <w:rsid w:val="00E3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C830"/>
  <w15:docId w15:val="{33164129-4492-41C1-B631-153D466A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6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c">
    <w:name w:val="pc"/>
    <w:basedOn w:val="a"/>
    <w:rsid w:val="00E36DD3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E36DD3"/>
    <w:rPr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6DD3"/>
    <w:pPr>
      <w:shd w:val="clear" w:color="auto" w:fill="FFFFFF"/>
      <w:spacing w:after="240" w:line="298" w:lineRule="exact"/>
      <w:ind w:firstLine="3160"/>
    </w:pPr>
    <w:rPr>
      <w:rFonts w:asciiTheme="minorHAnsi" w:eastAsiaTheme="minorHAnsi" w:hAnsiTheme="minorHAnsi" w:cstheme="minorBidi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722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22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EBFC103ADB8F0B55902212DA63C4A8FE2DABD7DA62815A19DB6945F9FA3DB4DAQ376K" TargetMode="External"/><Relationship Id="rId4" Type="http://schemas.openxmlformats.org/officeDocument/2006/relationships/hyperlink" Target="consultantplus://offline/ref=F6EBFC103ADB8F0B55902212DA63C4A8FE2DABD7DA62815A19DB6945F9FA3DB4DAQ37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4</cp:revision>
  <cp:lastPrinted>2021-12-15T10:41:00Z</cp:lastPrinted>
  <dcterms:created xsi:type="dcterms:W3CDTF">2017-08-29T08:20:00Z</dcterms:created>
  <dcterms:modified xsi:type="dcterms:W3CDTF">2021-12-15T11:10:00Z</dcterms:modified>
</cp:coreProperties>
</file>