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70" w:rsidRDefault="00541870" w:rsidP="00541870">
      <w:pPr>
        <w:rPr>
          <w:b/>
          <w:szCs w:val="28"/>
        </w:rPr>
      </w:pPr>
      <w:r>
        <w:rPr>
          <w:noProof/>
          <w:sz w:val="20"/>
          <w:szCs w:val="20"/>
        </w:rPr>
        <w:t xml:space="preserve">           </w:t>
      </w:r>
      <w:r>
        <w:rPr>
          <w:noProof/>
          <w:sz w:val="20"/>
          <w:szCs w:val="20"/>
        </w:rPr>
        <w:drawing>
          <wp:inline distT="0" distB="0" distL="0" distR="0" wp14:anchorId="3C749114" wp14:editId="5EEE77A4">
            <wp:extent cx="371475" cy="464344"/>
            <wp:effectExtent l="0" t="0" r="0" b="0"/>
            <wp:docPr id="1" name="Рисунок 1" descr="Описание: Coat of Gulkevichi Distri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oat of Gulkevichi Distric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870" w:rsidRDefault="00541870" w:rsidP="00541870">
      <w:pPr>
        <w:rPr>
          <w:color w:val="000000"/>
          <w:sz w:val="22"/>
          <w:szCs w:val="36"/>
        </w:rPr>
      </w:pPr>
      <w:r>
        <w:rPr>
          <w:b/>
          <w:szCs w:val="28"/>
        </w:rPr>
        <w:t xml:space="preserve"> </w:t>
      </w:r>
      <w:r w:rsidRPr="00A10CF7">
        <w:rPr>
          <w:color w:val="000000"/>
          <w:sz w:val="22"/>
          <w:szCs w:val="36"/>
        </w:rPr>
        <w:t>МКОУ ДПО «Курсы гражданской обороны» муниципального образования Гулькевичский</w:t>
      </w:r>
      <w:r>
        <w:rPr>
          <w:color w:val="000000"/>
          <w:sz w:val="22"/>
          <w:szCs w:val="36"/>
        </w:rPr>
        <w:t xml:space="preserve"> район</w:t>
      </w:r>
    </w:p>
    <w:p w:rsidR="00541870" w:rsidRDefault="00541870" w:rsidP="00541870">
      <w:pPr>
        <w:rPr>
          <w:b/>
          <w:szCs w:val="28"/>
        </w:rPr>
      </w:pPr>
    </w:p>
    <w:p w:rsidR="00541870" w:rsidRDefault="00541870" w:rsidP="00541870">
      <w:pPr>
        <w:rPr>
          <w:b/>
          <w:color w:val="FF0000"/>
          <w:sz w:val="36"/>
          <w:szCs w:val="28"/>
        </w:rPr>
      </w:pPr>
      <w:r>
        <w:rPr>
          <w:b/>
          <w:szCs w:val="28"/>
        </w:rPr>
        <w:t xml:space="preserve">                                                                  </w:t>
      </w:r>
      <w:r w:rsidRPr="002E78F1">
        <w:rPr>
          <w:b/>
          <w:color w:val="FF0000"/>
          <w:sz w:val="36"/>
          <w:szCs w:val="28"/>
        </w:rPr>
        <w:t>ПАМЯТКА</w:t>
      </w:r>
    </w:p>
    <w:p w:rsidR="00541870" w:rsidRDefault="00541870" w:rsidP="00541870">
      <w:pPr>
        <w:rPr>
          <w:b/>
          <w:color w:val="FF0000"/>
          <w:sz w:val="36"/>
          <w:szCs w:val="28"/>
        </w:rPr>
      </w:pPr>
      <w:r>
        <w:rPr>
          <w:b/>
          <w:color w:val="FF0000"/>
          <w:sz w:val="36"/>
          <w:szCs w:val="28"/>
        </w:rPr>
        <w:t xml:space="preserve">                   Лето - период солнечной активности!</w:t>
      </w:r>
    </w:p>
    <w:p w:rsidR="00541870" w:rsidRPr="00DF3C76" w:rsidRDefault="00541870" w:rsidP="00541870">
      <w:pPr>
        <w:rPr>
          <w:b/>
          <w:color w:val="FF0000"/>
          <w:sz w:val="40"/>
          <w:szCs w:val="28"/>
        </w:rPr>
      </w:pPr>
    </w:p>
    <w:p w:rsidR="00541870" w:rsidRDefault="00541870" w:rsidP="00541870">
      <w:pPr>
        <w:shd w:val="clear" w:color="auto" w:fill="FFFFFF" w:themeFill="background1"/>
        <w:ind w:firstLine="720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 xml:space="preserve">                  </w:t>
      </w:r>
      <w:r w:rsidRPr="00DF3C76">
        <w:rPr>
          <w:b/>
          <w:bCs/>
          <w:color w:val="000000"/>
          <w:szCs w:val="20"/>
        </w:rPr>
        <w:t>ЧЕГО ОЖИДАТЬ ОТ СОЛНЦА ЛЕТОМ В ПЕРИОД</w:t>
      </w:r>
    </w:p>
    <w:p w:rsidR="00541870" w:rsidRPr="00DF3C76" w:rsidRDefault="00541870" w:rsidP="00541870">
      <w:pPr>
        <w:shd w:val="clear" w:color="auto" w:fill="FFFFFF" w:themeFill="background1"/>
        <w:ind w:firstLine="720"/>
        <w:rPr>
          <w:color w:val="000000"/>
          <w:szCs w:val="21"/>
        </w:rPr>
      </w:pPr>
      <w:r>
        <w:rPr>
          <w:b/>
          <w:bCs/>
          <w:color w:val="000000"/>
          <w:szCs w:val="20"/>
        </w:rPr>
        <w:t xml:space="preserve">                                 </w:t>
      </w:r>
      <w:r w:rsidRPr="00DF3C76">
        <w:rPr>
          <w:b/>
          <w:bCs/>
          <w:color w:val="000000"/>
          <w:szCs w:val="20"/>
        </w:rPr>
        <w:t xml:space="preserve"> СОЛНЕЧНОЙ </w:t>
      </w:r>
      <w:r>
        <w:rPr>
          <w:b/>
          <w:bCs/>
          <w:color w:val="000000"/>
          <w:szCs w:val="20"/>
        </w:rPr>
        <w:t xml:space="preserve">  </w:t>
      </w:r>
      <w:r w:rsidRPr="00DF3C76">
        <w:rPr>
          <w:b/>
          <w:bCs/>
          <w:color w:val="000000"/>
          <w:szCs w:val="20"/>
        </w:rPr>
        <w:t>АКТИВНОСТИ</w:t>
      </w:r>
    </w:p>
    <w:p w:rsidR="00541870" w:rsidRPr="00DF3C76" w:rsidRDefault="00541870" w:rsidP="00541870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i/>
          <w:iCs/>
          <w:color w:val="000000"/>
          <w:szCs w:val="20"/>
        </w:rPr>
        <w:t>Солнце - наш друг, если не злоупотреблять этой дружбой. Когда на кожу не попадает достаточное количество солнечного ультрафиолета, организм перестает вырабатывать жизненно важный витамин</w:t>
      </w:r>
      <w:proofErr w:type="gramStart"/>
      <w:r w:rsidRPr="00DF3C76">
        <w:rPr>
          <w:i/>
          <w:iCs/>
          <w:color w:val="000000"/>
          <w:szCs w:val="20"/>
        </w:rPr>
        <w:t xml:space="preserve"> Д</w:t>
      </w:r>
      <w:proofErr w:type="gramEnd"/>
      <w:r w:rsidRPr="00DF3C76">
        <w:rPr>
          <w:i/>
          <w:iCs/>
          <w:color w:val="000000"/>
          <w:szCs w:val="20"/>
        </w:rPr>
        <w:t>, нарушается фосфорно-калиевый обмен, ведущий к нарушениям в костной системе, снижается иммунитет, ухудшаются умственные способности, повышается риск простудных и инфекционных заболеваний.</w:t>
      </w:r>
    </w:p>
    <w:p w:rsidR="00541870" w:rsidRPr="00DF3C76" w:rsidRDefault="00541870" w:rsidP="00541870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i/>
          <w:iCs/>
          <w:color w:val="000000"/>
          <w:szCs w:val="20"/>
        </w:rPr>
        <w:t>      </w:t>
      </w:r>
      <w:r w:rsidRPr="00DF3C76">
        <w:rPr>
          <w:color w:val="000000"/>
          <w:szCs w:val="20"/>
        </w:rPr>
        <w:t xml:space="preserve">Но это не значит, что при принятии </w:t>
      </w:r>
      <w:proofErr w:type="gramStart"/>
      <w:r w:rsidRPr="00DF3C76">
        <w:rPr>
          <w:color w:val="000000"/>
          <w:szCs w:val="20"/>
        </w:rPr>
        <w:t>солнечный</w:t>
      </w:r>
      <w:proofErr w:type="gramEnd"/>
      <w:r w:rsidRPr="00DF3C76">
        <w:rPr>
          <w:color w:val="000000"/>
          <w:szCs w:val="20"/>
        </w:rPr>
        <w:t xml:space="preserve"> ванн не нужно соблюдать меры. При злоупотреблениях – солнце превращается из друга, во врага. Чем же угрожает человеку солнце:</w:t>
      </w:r>
    </w:p>
    <w:p w:rsidR="00541870" w:rsidRPr="00DF3C76" w:rsidRDefault="00541870" w:rsidP="00541870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color w:val="000000"/>
          <w:szCs w:val="20"/>
          <w:u w:val="single"/>
        </w:rPr>
        <w:t>Раком кожи</w:t>
      </w:r>
    </w:p>
    <w:p w:rsidR="00541870" w:rsidRPr="00DF3C76" w:rsidRDefault="00541870" w:rsidP="00541870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color w:val="000000"/>
          <w:szCs w:val="20"/>
        </w:rPr>
        <w:t>Кому бояться «</w:t>
      </w:r>
      <w:r w:rsidRPr="00DF3C76">
        <w:rPr>
          <w:b/>
          <w:bCs/>
          <w:color w:val="000000"/>
          <w:szCs w:val="20"/>
        </w:rPr>
        <w:t>черной метки</w:t>
      </w:r>
      <w:r w:rsidRPr="00DF3C76">
        <w:rPr>
          <w:color w:val="000000"/>
          <w:szCs w:val="20"/>
        </w:rPr>
        <w:t>»?</w:t>
      </w:r>
    </w:p>
    <w:p w:rsidR="00541870" w:rsidRPr="00DF3C76" w:rsidRDefault="00541870" w:rsidP="00541870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color w:val="000000"/>
          <w:szCs w:val="20"/>
        </w:rPr>
        <w:t>·</w:t>
      </w:r>
      <w:r w:rsidRPr="00DF3C76">
        <w:rPr>
          <w:color w:val="000000"/>
          <w:sz w:val="18"/>
          <w:szCs w:val="14"/>
        </w:rPr>
        <w:t>        </w:t>
      </w:r>
      <w:r w:rsidRPr="00DF3C76">
        <w:rPr>
          <w:color w:val="000000"/>
          <w:szCs w:val="20"/>
        </w:rPr>
        <w:t>Тем, кто перенес серьезные солнечные ожоги в прошлом и даже в детстве.</w:t>
      </w:r>
    </w:p>
    <w:p w:rsidR="00541870" w:rsidRPr="00DF3C76" w:rsidRDefault="00541870" w:rsidP="00541870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color w:val="000000"/>
          <w:szCs w:val="20"/>
        </w:rPr>
        <w:t>·</w:t>
      </w:r>
      <w:r w:rsidRPr="00DF3C76">
        <w:rPr>
          <w:color w:val="000000"/>
          <w:sz w:val="18"/>
          <w:szCs w:val="14"/>
        </w:rPr>
        <w:t>        </w:t>
      </w:r>
      <w:proofErr w:type="gramStart"/>
      <w:r w:rsidRPr="00DF3C76">
        <w:rPr>
          <w:color w:val="000000"/>
          <w:szCs w:val="20"/>
        </w:rPr>
        <w:t>Рыжим</w:t>
      </w:r>
      <w:proofErr w:type="gramEnd"/>
      <w:r w:rsidRPr="00DF3C76">
        <w:rPr>
          <w:color w:val="000000"/>
          <w:szCs w:val="20"/>
        </w:rPr>
        <w:t xml:space="preserve"> или белокурым со светлой кожей.</w:t>
      </w:r>
    </w:p>
    <w:p w:rsidR="00541870" w:rsidRPr="00DF3C76" w:rsidRDefault="00541870" w:rsidP="00541870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color w:val="000000"/>
          <w:szCs w:val="20"/>
        </w:rPr>
        <w:t>·</w:t>
      </w:r>
      <w:r w:rsidRPr="00DF3C76">
        <w:rPr>
          <w:color w:val="000000"/>
          <w:sz w:val="18"/>
          <w:szCs w:val="14"/>
        </w:rPr>
        <w:t>        </w:t>
      </w:r>
      <w:r w:rsidRPr="00DF3C76">
        <w:rPr>
          <w:color w:val="000000"/>
          <w:szCs w:val="20"/>
        </w:rPr>
        <w:t>У кого большое количество родинок на теле.</w:t>
      </w:r>
    </w:p>
    <w:p w:rsidR="00541870" w:rsidRPr="00DF3C76" w:rsidRDefault="00541870" w:rsidP="00541870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color w:val="000000"/>
          <w:szCs w:val="20"/>
        </w:rPr>
        <w:t>·</w:t>
      </w:r>
      <w:r w:rsidRPr="00DF3C76">
        <w:rPr>
          <w:color w:val="000000"/>
          <w:sz w:val="18"/>
          <w:szCs w:val="14"/>
        </w:rPr>
        <w:t>        </w:t>
      </w:r>
      <w:r w:rsidRPr="00DF3C76">
        <w:rPr>
          <w:color w:val="000000"/>
          <w:szCs w:val="20"/>
        </w:rPr>
        <w:t>Веснушчатым.</w:t>
      </w:r>
    </w:p>
    <w:p w:rsidR="00541870" w:rsidRPr="00DF3C76" w:rsidRDefault="00541870" w:rsidP="00541870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color w:val="000000"/>
          <w:szCs w:val="20"/>
        </w:rPr>
        <w:t>·</w:t>
      </w:r>
      <w:r w:rsidRPr="00DF3C76">
        <w:rPr>
          <w:color w:val="000000"/>
          <w:sz w:val="18"/>
          <w:szCs w:val="14"/>
        </w:rPr>
        <w:t>        </w:t>
      </w:r>
      <w:r w:rsidRPr="00DF3C76">
        <w:rPr>
          <w:color w:val="000000"/>
          <w:szCs w:val="20"/>
        </w:rPr>
        <w:t>Тем, у кого кто-то из близких родственников болел меланомой.</w:t>
      </w:r>
    </w:p>
    <w:p w:rsidR="00541870" w:rsidRPr="00DF3C76" w:rsidRDefault="00541870" w:rsidP="00541870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color w:val="000000"/>
          <w:szCs w:val="20"/>
        </w:rPr>
        <w:t>·</w:t>
      </w:r>
      <w:r w:rsidRPr="00DF3C76">
        <w:rPr>
          <w:color w:val="000000"/>
          <w:sz w:val="18"/>
          <w:szCs w:val="14"/>
        </w:rPr>
        <w:t>        </w:t>
      </w:r>
      <w:r w:rsidRPr="00DF3C76">
        <w:rPr>
          <w:color w:val="000000"/>
          <w:szCs w:val="20"/>
        </w:rPr>
        <w:t>У кого есть на теле родинки разного цвета с неровными краями.</w:t>
      </w:r>
    </w:p>
    <w:p w:rsidR="00541870" w:rsidRPr="00DF3C76" w:rsidRDefault="00541870" w:rsidP="00541870">
      <w:pPr>
        <w:shd w:val="clear" w:color="auto" w:fill="FFFFFF" w:themeFill="background1"/>
        <w:ind w:firstLine="720"/>
        <w:rPr>
          <w:color w:val="000000"/>
          <w:szCs w:val="21"/>
        </w:rPr>
      </w:pPr>
      <w:proofErr w:type="spellStart"/>
      <w:r w:rsidRPr="00DF3C76">
        <w:rPr>
          <w:color w:val="000000"/>
          <w:szCs w:val="20"/>
          <w:u w:val="single"/>
        </w:rPr>
        <w:t>Фотосенсибилизацией</w:t>
      </w:r>
      <w:proofErr w:type="spellEnd"/>
    </w:p>
    <w:p w:rsidR="00541870" w:rsidRPr="00DF3C76" w:rsidRDefault="00541870" w:rsidP="00541870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color w:val="000000"/>
          <w:szCs w:val="20"/>
        </w:rPr>
        <w:t>Это – провокация солнечных ожогов при применении некоторых лекарственных сре</w:t>
      </w:r>
      <w:proofErr w:type="gramStart"/>
      <w:r w:rsidRPr="00DF3C76">
        <w:rPr>
          <w:color w:val="000000"/>
          <w:szCs w:val="20"/>
        </w:rPr>
        <w:t>дств в л</w:t>
      </w:r>
      <w:proofErr w:type="gramEnd"/>
      <w:r w:rsidRPr="00DF3C76">
        <w:rPr>
          <w:color w:val="000000"/>
          <w:szCs w:val="20"/>
        </w:rPr>
        <w:t>етний жаркий день. Наиболее известный препарат, провоцирующий солнечные ожоги, - </w:t>
      </w:r>
      <w:proofErr w:type="spellStart"/>
      <w:r w:rsidRPr="00DF3C76">
        <w:rPr>
          <w:b/>
          <w:bCs/>
          <w:color w:val="000000"/>
          <w:szCs w:val="20"/>
        </w:rPr>
        <w:t>азулфидин</w:t>
      </w:r>
      <w:proofErr w:type="spellEnd"/>
      <w:r w:rsidRPr="00DF3C76">
        <w:rPr>
          <w:color w:val="000000"/>
          <w:szCs w:val="20"/>
        </w:rPr>
        <w:t> (средство, применяемое «язвенниками»). Так же вы вернетесь с пляжа в виде «</w:t>
      </w:r>
      <w:proofErr w:type="gramStart"/>
      <w:r w:rsidRPr="00DF3C76">
        <w:rPr>
          <w:color w:val="000000"/>
          <w:szCs w:val="20"/>
        </w:rPr>
        <w:t>курицы-гриль</w:t>
      </w:r>
      <w:proofErr w:type="gramEnd"/>
      <w:r w:rsidRPr="00DF3C76">
        <w:rPr>
          <w:color w:val="000000"/>
          <w:szCs w:val="20"/>
        </w:rPr>
        <w:t>», если перед походом принимали что-либо со зверобоем, донником лекарственным, пижмой, зубровкой душистой. Американские ученые определили, что фотосенсибилизирующим действием обладают вещества, входящие в состав дезодорантов, антибактериального мыла, искусственных подсластителей. Этим они объясняют, что, что у многих людей после пребывания на солнце появляются пигментные пятна на руках и под мышками.</w:t>
      </w:r>
    </w:p>
    <w:p w:rsidR="00541870" w:rsidRPr="00DF3C76" w:rsidRDefault="00541870" w:rsidP="00541870">
      <w:pPr>
        <w:shd w:val="clear" w:color="auto" w:fill="FFFFFF" w:themeFill="background1"/>
        <w:rPr>
          <w:color w:val="000000"/>
          <w:szCs w:val="21"/>
        </w:rPr>
      </w:pPr>
      <w:proofErr w:type="spellStart"/>
      <w:r w:rsidRPr="00DF3C76">
        <w:rPr>
          <w:color w:val="000000"/>
          <w:szCs w:val="20"/>
          <w:u w:val="single"/>
        </w:rPr>
        <w:t>Фотоаллергией</w:t>
      </w:r>
      <w:proofErr w:type="spellEnd"/>
    </w:p>
    <w:p w:rsidR="00541870" w:rsidRPr="00DF3C76" w:rsidRDefault="00541870" w:rsidP="00541870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color w:val="000000"/>
          <w:szCs w:val="20"/>
        </w:rPr>
        <w:t>Аллергия бывает не только на пыльцу и пушистых кошек, но и на солнечное излучение. Жертвами </w:t>
      </w:r>
      <w:proofErr w:type="spellStart"/>
      <w:r w:rsidRPr="00DF3C76">
        <w:rPr>
          <w:b/>
          <w:bCs/>
          <w:color w:val="000000"/>
          <w:szCs w:val="20"/>
        </w:rPr>
        <w:t>фотоаллергии</w:t>
      </w:r>
      <w:proofErr w:type="spellEnd"/>
      <w:r w:rsidRPr="00DF3C76">
        <w:rPr>
          <w:color w:val="000000"/>
          <w:szCs w:val="20"/>
        </w:rPr>
        <w:t> становятся в основном те, кто очень следит за внешностью и дня не может прожить, не намазюкавшись чем-нибудь «очищающим и смягчающим». Появляется реакция в виде крапивницы, зуда, тех же ожогов, пигментных пятен. Вот примерный список веществ, способных вызвать солнечную аллергию:</w:t>
      </w:r>
    </w:p>
    <w:p w:rsidR="00541870" w:rsidRPr="00DF3C76" w:rsidRDefault="00541870" w:rsidP="00541870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color w:val="000000"/>
          <w:szCs w:val="20"/>
        </w:rPr>
        <w:t>·</w:t>
      </w:r>
      <w:r w:rsidRPr="00DF3C76">
        <w:rPr>
          <w:color w:val="000000"/>
          <w:sz w:val="18"/>
          <w:szCs w:val="14"/>
        </w:rPr>
        <w:t>                    </w:t>
      </w:r>
      <w:r w:rsidRPr="00DF3C76">
        <w:rPr>
          <w:color w:val="000000"/>
          <w:szCs w:val="20"/>
        </w:rPr>
        <w:t xml:space="preserve">Фруктовые кислоты (обычно их содержат </w:t>
      </w:r>
      <w:proofErr w:type="spellStart"/>
      <w:r w:rsidRPr="00DF3C76">
        <w:rPr>
          <w:color w:val="000000"/>
          <w:szCs w:val="20"/>
        </w:rPr>
        <w:t>скрабы</w:t>
      </w:r>
      <w:proofErr w:type="spellEnd"/>
      <w:r w:rsidRPr="00DF3C76">
        <w:rPr>
          <w:color w:val="000000"/>
          <w:szCs w:val="20"/>
        </w:rPr>
        <w:t xml:space="preserve">, </w:t>
      </w:r>
      <w:proofErr w:type="spellStart"/>
      <w:r w:rsidRPr="00DF3C76">
        <w:rPr>
          <w:color w:val="000000"/>
          <w:szCs w:val="20"/>
        </w:rPr>
        <w:t>пилинги</w:t>
      </w:r>
      <w:proofErr w:type="spellEnd"/>
      <w:r w:rsidRPr="00DF3C76">
        <w:rPr>
          <w:color w:val="000000"/>
          <w:szCs w:val="20"/>
        </w:rPr>
        <w:t>, увлажняющие кремы);</w:t>
      </w:r>
    </w:p>
    <w:p w:rsidR="00541870" w:rsidRPr="00DF3C76" w:rsidRDefault="00541870" w:rsidP="00541870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color w:val="000000"/>
          <w:szCs w:val="20"/>
        </w:rPr>
        <w:t>·</w:t>
      </w:r>
      <w:r w:rsidRPr="00DF3C76">
        <w:rPr>
          <w:color w:val="000000"/>
          <w:sz w:val="18"/>
          <w:szCs w:val="14"/>
        </w:rPr>
        <w:t>                    </w:t>
      </w:r>
      <w:proofErr w:type="spellStart"/>
      <w:r w:rsidRPr="00DF3C76">
        <w:rPr>
          <w:color w:val="000000"/>
          <w:szCs w:val="20"/>
        </w:rPr>
        <w:t>Гексахлорофне</w:t>
      </w:r>
      <w:proofErr w:type="spellEnd"/>
      <w:r w:rsidRPr="00DF3C76">
        <w:rPr>
          <w:color w:val="000000"/>
          <w:szCs w:val="20"/>
        </w:rPr>
        <w:t xml:space="preserve">, </w:t>
      </w:r>
      <w:proofErr w:type="spellStart"/>
      <w:r w:rsidRPr="00DF3C76">
        <w:rPr>
          <w:color w:val="000000"/>
          <w:szCs w:val="20"/>
        </w:rPr>
        <w:t>салициламиды</w:t>
      </w:r>
      <w:proofErr w:type="spellEnd"/>
      <w:r w:rsidRPr="00DF3C76">
        <w:rPr>
          <w:color w:val="000000"/>
          <w:szCs w:val="20"/>
        </w:rPr>
        <w:t>, входящие в состав некоторых дезодорантов;</w:t>
      </w:r>
    </w:p>
    <w:p w:rsidR="00541870" w:rsidRPr="00DF3C76" w:rsidRDefault="00541870" w:rsidP="00541870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color w:val="000000"/>
          <w:szCs w:val="20"/>
        </w:rPr>
        <w:t>·</w:t>
      </w:r>
      <w:r w:rsidRPr="00DF3C76">
        <w:rPr>
          <w:color w:val="000000"/>
          <w:sz w:val="18"/>
          <w:szCs w:val="14"/>
        </w:rPr>
        <w:t>                    </w:t>
      </w:r>
      <w:r w:rsidRPr="00DF3C76">
        <w:rPr>
          <w:color w:val="000000"/>
          <w:szCs w:val="20"/>
        </w:rPr>
        <w:t xml:space="preserve">Мускус, бергамотовое, </w:t>
      </w:r>
      <w:proofErr w:type="spellStart"/>
      <w:r w:rsidRPr="00DF3C76">
        <w:rPr>
          <w:color w:val="000000"/>
          <w:szCs w:val="20"/>
        </w:rPr>
        <w:t>цитроновое</w:t>
      </w:r>
      <w:proofErr w:type="spellEnd"/>
      <w:r w:rsidRPr="00DF3C76">
        <w:rPr>
          <w:color w:val="000000"/>
          <w:szCs w:val="20"/>
        </w:rPr>
        <w:t>, кедровое, сандаловое эфирные масла;</w:t>
      </w:r>
    </w:p>
    <w:p w:rsidR="00541870" w:rsidRPr="00DF3C76" w:rsidRDefault="00541870" w:rsidP="00541870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color w:val="000000"/>
          <w:szCs w:val="20"/>
        </w:rPr>
        <w:t>·</w:t>
      </w:r>
      <w:r w:rsidRPr="00DF3C76">
        <w:rPr>
          <w:color w:val="000000"/>
          <w:sz w:val="18"/>
          <w:szCs w:val="14"/>
        </w:rPr>
        <w:t>                    </w:t>
      </w:r>
      <w:r w:rsidRPr="00DF3C76">
        <w:rPr>
          <w:color w:val="000000"/>
          <w:szCs w:val="20"/>
        </w:rPr>
        <w:t>Парфюмерные экстракты липы, петрушки, сельдерея;</w:t>
      </w:r>
    </w:p>
    <w:p w:rsidR="00541870" w:rsidRPr="00DF3C76" w:rsidRDefault="00541870" w:rsidP="00541870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color w:val="000000"/>
          <w:szCs w:val="20"/>
        </w:rPr>
        <w:t>·</w:t>
      </w:r>
      <w:r w:rsidRPr="00DF3C76">
        <w:rPr>
          <w:color w:val="000000"/>
          <w:sz w:val="18"/>
          <w:szCs w:val="14"/>
        </w:rPr>
        <w:t>                    </w:t>
      </w:r>
      <w:r w:rsidRPr="00DF3C76">
        <w:rPr>
          <w:color w:val="000000"/>
          <w:szCs w:val="20"/>
        </w:rPr>
        <w:t>Производные дегтя и смол в шампунях от перхоти;</w:t>
      </w:r>
    </w:p>
    <w:p w:rsidR="00541870" w:rsidRPr="00DF3C76" w:rsidRDefault="00541870" w:rsidP="00541870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color w:val="000000"/>
          <w:szCs w:val="20"/>
        </w:rPr>
        <w:t>·</w:t>
      </w:r>
      <w:r w:rsidRPr="00DF3C76">
        <w:rPr>
          <w:color w:val="000000"/>
          <w:sz w:val="18"/>
          <w:szCs w:val="14"/>
        </w:rPr>
        <w:t>                    </w:t>
      </w:r>
      <w:r w:rsidRPr="00DF3C76">
        <w:rPr>
          <w:color w:val="000000"/>
          <w:szCs w:val="20"/>
        </w:rPr>
        <w:t xml:space="preserve">Косметические красители – бенгальская роза, апельсиновый красный, </w:t>
      </w:r>
      <w:proofErr w:type="spellStart"/>
      <w:r w:rsidRPr="00DF3C76">
        <w:rPr>
          <w:color w:val="000000"/>
          <w:szCs w:val="20"/>
        </w:rPr>
        <w:t>толуидиновый</w:t>
      </w:r>
      <w:proofErr w:type="spellEnd"/>
      <w:r w:rsidRPr="00DF3C76">
        <w:rPr>
          <w:color w:val="000000"/>
          <w:szCs w:val="20"/>
        </w:rPr>
        <w:t xml:space="preserve"> синий, </w:t>
      </w:r>
      <w:proofErr w:type="spellStart"/>
      <w:r w:rsidRPr="00DF3C76">
        <w:rPr>
          <w:color w:val="000000"/>
          <w:szCs w:val="20"/>
        </w:rPr>
        <w:t>акрифлавин</w:t>
      </w:r>
      <w:proofErr w:type="spellEnd"/>
      <w:r w:rsidRPr="00DF3C76">
        <w:rPr>
          <w:color w:val="000000"/>
          <w:szCs w:val="20"/>
        </w:rPr>
        <w:t>.</w:t>
      </w:r>
    </w:p>
    <w:p w:rsidR="00541870" w:rsidRPr="00DF3C76" w:rsidRDefault="00541870" w:rsidP="00541870">
      <w:pPr>
        <w:shd w:val="clear" w:color="auto" w:fill="FFFFFF" w:themeFill="background1"/>
        <w:rPr>
          <w:color w:val="000000"/>
          <w:szCs w:val="21"/>
        </w:rPr>
      </w:pPr>
      <w:proofErr w:type="spellStart"/>
      <w:r w:rsidRPr="00DF3C76">
        <w:rPr>
          <w:color w:val="000000"/>
          <w:szCs w:val="20"/>
          <w:u w:val="single"/>
        </w:rPr>
        <w:t>Фототоксичностью</w:t>
      </w:r>
      <w:proofErr w:type="spellEnd"/>
    </w:p>
    <w:p w:rsidR="00541870" w:rsidRPr="00DF3C76" w:rsidRDefault="00541870" w:rsidP="00541870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color w:val="000000"/>
          <w:szCs w:val="20"/>
        </w:rPr>
        <w:lastRenderedPageBreak/>
        <w:t>В состав некоторых лека</w:t>
      </w:r>
      <w:proofErr w:type="gramStart"/>
      <w:r w:rsidRPr="00DF3C76">
        <w:rPr>
          <w:color w:val="000000"/>
          <w:szCs w:val="20"/>
        </w:rPr>
        <w:t>рств вх</w:t>
      </w:r>
      <w:proofErr w:type="gramEnd"/>
      <w:r w:rsidRPr="00DF3C76">
        <w:rPr>
          <w:color w:val="000000"/>
          <w:szCs w:val="20"/>
        </w:rPr>
        <w:t>одят вещества, которые под воздействием ультрафиолета вызывают воспаления, пожелтение зубов и глазных яблок, язвы на коже, внутренние ожоги, кровотечения. К «проверенным» фото токсическим веществам относятся:</w:t>
      </w:r>
    </w:p>
    <w:p w:rsidR="00541870" w:rsidRPr="00DF3C76" w:rsidRDefault="00541870" w:rsidP="00541870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color w:val="000000"/>
          <w:szCs w:val="20"/>
        </w:rPr>
        <w:t>·</w:t>
      </w:r>
      <w:r w:rsidRPr="00DF3C76">
        <w:rPr>
          <w:color w:val="000000"/>
          <w:sz w:val="18"/>
          <w:szCs w:val="14"/>
        </w:rPr>
        <w:t>                    </w:t>
      </w:r>
      <w:r w:rsidRPr="00DF3C76">
        <w:rPr>
          <w:color w:val="000000"/>
          <w:szCs w:val="20"/>
        </w:rPr>
        <w:t>Антибиотик тетрациклин и все препараты, его содержащие;</w:t>
      </w:r>
    </w:p>
    <w:p w:rsidR="00541870" w:rsidRPr="00DF3C76" w:rsidRDefault="00541870" w:rsidP="00541870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color w:val="000000"/>
          <w:szCs w:val="20"/>
        </w:rPr>
        <w:t>·</w:t>
      </w:r>
      <w:r w:rsidRPr="00DF3C76">
        <w:rPr>
          <w:color w:val="000000"/>
          <w:sz w:val="18"/>
          <w:szCs w:val="14"/>
        </w:rPr>
        <w:t>                    </w:t>
      </w:r>
      <w:r w:rsidRPr="00DF3C76">
        <w:rPr>
          <w:color w:val="000000"/>
          <w:szCs w:val="20"/>
        </w:rPr>
        <w:t xml:space="preserve">Противовоспалительные, обезболивающие – </w:t>
      </w:r>
      <w:proofErr w:type="spellStart"/>
      <w:r w:rsidRPr="00DF3C76">
        <w:rPr>
          <w:color w:val="000000"/>
          <w:szCs w:val="20"/>
        </w:rPr>
        <w:t>вольтарен</w:t>
      </w:r>
      <w:proofErr w:type="spellEnd"/>
      <w:r w:rsidRPr="00DF3C76">
        <w:rPr>
          <w:color w:val="000000"/>
          <w:szCs w:val="20"/>
        </w:rPr>
        <w:t xml:space="preserve">, </w:t>
      </w:r>
      <w:proofErr w:type="spellStart"/>
      <w:r w:rsidRPr="00DF3C76">
        <w:rPr>
          <w:color w:val="000000"/>
          <w:szCs w:val="20"/>
        </w:rPr>
        <w:t>ансейд</w:t>
      </w:r>
      <w:proofErr w:type="spellEnd"/>
      <w:r w:rsidRPr="00DF3C76">
        <w:rPr>
          <w:color w:val="000000"/>
          <w:szCs w:val="20"/>
        </w:rPr>
        <w:t xml:space="preserve"> (</w:t>
      </w:r>
      <w:proofErr w:type="spellStart"/>
      <w:r w:rsidRPr="00DF3C76">
        <w:rPr>
          <w:color w:val="000000"/>
          <w:szCs w:val="20"/>
        </w:rPr>
        <w:t>фторбипрофен</w:t>
      </w:r>
      <w:proofErr w:type="spellEnd"/>
      <w:r w:rsidRPr="00DF3C76">
        <w:rPr>
          <w:color w:val="000000"/>
          <w:szCs w:val="20"/>
        </w:rPr>
        <w:t>);</w:t>
      </w:r>
    </w:p>
    <w:p w:rsidR="00541870" w:rsidRPr="00DF3C76" w:rsidRDefault="00541870" w:rsidP="00541870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color w:val="000000"/>
          <w:szCs w:val="20"/>
        </w:rPr>
        <w:t>·</w:t>
      </w:r>
      <w:r w:rsidRPr="00DF3C76">
        <w:rPr>
          <w:color w:val="000000"/>
          <w:sz w:val="18"/>
          <w:szCs w:val="14"/>
        </w:rPr>
        <w:t>                    </w:t>
      </w:r>
      <w:r w:rsidRPr="00DF3C76">
        <w:rPr>
          <w:color w:val="000000"/>
          <w:szCs w:val="20"/>
        </w:rPr>
        <w:t xml:space="preserve">Сердечный препарат </w:t>
      </w:r>
      <w:proofErr w:type="spellStart"/>
      <w:r w:rsidRPr="00DF3C76">
        <w:rPr>
          <w:color w:val="000000"/>
          <w:szCs w:val="20"/>
        </w:rPr>
        <w:t>кордарон</w:t>
      </w:r>
      <w:proofErr w:type="spellEnd"/>
      <w:r w:rsidRPr="00DF3C76">
        <w:rPr>
          <w:color w:val="000000"/>
          <w:szCs w:val="20"/>
        </w:rPr>
        <w:t xml:space="preserve"> (</w:t>
      </w:r>
      <w:proofErr w:type="spellStart"/>
      <w:r w:rsidRPr="00DF3C76">
        <w:rPr>
          <w:color w:val="000000"/>
          <w:szCs w:val="20"/>
        </w:rPr>
        <w:t>амиодарон</w:t>
      </w:r>
      <w:proofErr w:type="spellEnd"/>
      <w:r w:rsidRPr="00DF3C76">
        <w:rPr>
          <w:color w:val="000000"/>
          <w:szCs w:val="20"/>
        </w:rPr>
        <w:t xml:space="preserve">, </w:t>
      </w:r>
      <w:proofErr w:type="spellStart"/>
      <w:r w:rsidRPr="00DF3C76">
        <w:rPr>
          <w:color w:val="000000"/>
          <w:szCs w:val="20"/>
        </w:rPr>
        <w:t>седакорин</w:t>
      </w:r>
      <w:proofErr w:type="spellEnd"/>
      <w:r w:rsidRPr="00DF3C76">
        <w:rPr>
          <w:color w:val="000000"/>
          <w:szCs w:val="20"/>
        </w:rPr>
        <w:t>);</w:t>
      </w:r>
    </w:p>
    <w:p w:rsidR="00541870" w:rsidRPr="00DF3C76" w:rsidRDefault="00541870" w:rsidP="00541870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color w:val="000000"/>
          <w:szCs w:val="20"/>
        </w:rPr>
        <w:t>·</w:t>
      </w:r>
      <w:r w:rsidRPr="00DF3C76">
        <w:rPr>
          <w:color w:val="000000"/>
          <w:sz w:val="18"/>
          <w:szCs w:val="14"/>
        </w:rPr>
        <w:t>                    </w:t>
      </w:r>
      <w:r w:rsidRPr="00DF3C76">
        <w:rPr>
          <w:color w:val="000000"/>
          <w:szCs w:val="20"/>
        </w:rPr>
        <w:t xml:space="preserve">Диуретики (мочегонные) – </w:t>
      </w:r>
      <w:proofErr w:type="spellStart"/>
      <w:r w:rsidRPr="00DF3C76">
        <w:rPr>
          <w:color w:val="000000"/>
          <w:szCs w:val="20"/>
        </w:rPr>
        <w:t>триампур</w:t>
      </w:r>
      <w:proofErr w:type="spellEnd"/>
      <w:r w:rsidRPr="00DF3C76">
        <w:rPr>
          <w:color w:val="000000"/>
          <w:szCs w:val="20"/>
        </w:rPr>
        <w:t xml:space="preserve">, </w:t>
      </w:r>
      <w:proofErr w:type="spellStart"/>
      <w:r w:rsidRPr="00DF3C76">
        <w:rPr>
          <w:color w:val="000000"/>
          <w:szCs w:val="20"/>
        </w:rPr>
        <w:t>композитум</w:t>
      </w:r>
      <w:proofErr w:type="spellEnd"/>
      <w:r w:rsidRPr="00DF3C76">
        <w:rPr>
          <w:color w:val="000000"/>
          <w:szCs w:val="20"/>
        </w:rPr>
        <w:t xml:space="preserve">, </w:t>
      </w:r>
      <w:proofErr w:type="spellStart"/>
      <w:r w:rsidRPr="00DF3C76">
        <w:rPr>
          <w:color w:val="000000"/>
          <w:szCs w:val="20"/>
        </w:rPr>
        <w:t>аквафор</w:t>
      </w:r>
      <w:proofErr w:type="spellEnd"/>
      <w:r w:rsidRPr="00DF3C76">
        <w:rPr>
          <w:color w:val="000000"/>
          <w:szCs w:val="20"/>
        </w:rPr>
        <w:t>;</w:t>
      </w:r>
    </w:p>
    <w:p w:rsidR="00541870" w:rsidRPr="00DF3C76" w:rsidRDefault="00541870" w:rsidP="00541870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color w:val="000000"/>
          <w:szCs w:val="20"/>
        </w:rPr>
        <w:t>·</w:t>
      </w:r>
      <w:r w:rsidRPr="00DF3C76">
        <w:rPr>
          <w:color w:val="000000"/>
          <w:sz w:val="18"/>
          <w:szCs w:val="14"/>
        </w:rPr>
        <w:t>                    </w:t>
      </w:r>
      <w:r w:rsidRPr="00DF3C76">
        <w:rPr>
          <w:color w:val="000000"/>
          <w:szCs w:val="20"/>
        </w:rPr>
        <w:t xml:space="preserve">«желудочные» таблетки </w:t>
      </w:r>
      <w:proofErr w:type="spellStart"/>
      <w:r w:rsidRPr="00DF3C76">
        <w:rPr>
          <w:color w:val="000000"/>
          <w:szCs w:val="20"/>
        </w:rPr>
        <w:t>квамател</w:t>
      </w:r>
      <w:proofErr w:type="spellEnd"/>
      <w:r w:rsidRPr="00DF3C76">
        <w:rPr>
          <w:color w:val="000000"/>
          <w:szCs w:val="20"/>
        </w:rPr>
        <w:t xml:space="preserve">, </w:t>
      </w:r>
      <w:proofErr w:type="spellStart"/>
      <w:r w:rsidRPr="00DF3C76">
        <w:rPr>
          <w:color w:val="000000"/>
          <w:szCs w:val="20"/>
        </w:rPr>
        <w:t>хилак</w:t>
      </w:r>
      <w:proofErr w:type="spellEnd"/>
      <w:r w:rsidRPr="00DF3C76">
        <w:rPr>
          <w:color w:val="000000"/>
          <w:szCs w:val="20"/>
        </w:rPr>
        <w:t>-форте.</w:t>
      </w:r>
    </w:p>
    <w:p w:rsidR="00541870" w:rsidRPr="00DF3C76" w:rsidRDefault="00541870" w:rsidP="00541870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color w:val="000000"/>
          <w:szCs w:val="20"/>
        </w:rPr>
        <w:t>Есть еще одна «группа товарищей», которым пребывание на солнце не просто противопоказано – они его сами боятся.</w:t>
      </w:r>
    </w:p>
    <w:p w:rsidR="00541870" w:rsidRPr="00DF3C76" w:rsidRDefault="00541870" w:rsidP="00541870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b/>
          <w:bCs/>
          <w:color w:val="000000"/>
          <w:szCs w:val="20"/>
        </w:rPr>
        <w:t>Фотофобия</w:t>
      </w:r>
      <w:r w:rsidRPr="00DF3C76">
        <w:rPr>
          <w:color w:val="000000"/>
          <w:szCs w:val="20"/>
        </w:rPr>
        <w:t xml:space="preserve"> – состояние, когда человеку в яркий день плохо физически: болят и слезятся глаза, голова кружится, хочется залезть подальше в тенек, становится трудно дышать. Проявляется она в </w:t>
      </w:r>
      <w:proofErr w:type="spellStart"/>
      <w:r w:rsidRPr="00DF3C76">
        <w:rPr>
          <w:color w:val="000000"/>
          <w:szCs w:val="20"/>
        </w:rPr>
        <w:t>основнм</w:t>
      </w:r>
      <w:proofErr w:type="spellEnd"/>
      <w:r w:rsidRPr="00DF3C76">
        <w:rPr>
          <w:color w:val="000000"/>
          <w:szCs w:val="20"/>
        </w:rPr>
        <w:t xml:space="preserve"> у тех, кто принимает сердечные таблетки </w:t>
      </w:r>
      <w:proofErr w:type="spellStart"/>
      <w:r w:rsidRPr="00DF3C76">
        <w:rPr>
          <w:color w:val="000000"/>
          <w:szCs w:val="20"/>
        </w:rPr>
        <w:t>дигоксин</w:t>
      </w:r>
      <w:proofErr w:type="spellEnd"/>
      <w:r w:rsidRPr="00DF3C76">
        <w:rPr>
          <w:color w:val="000000"/>
          <w:szCs w:val="20"/>
        </w:rPr>
        <w:t xml:space="preserve"> и </w:t>
      </w:r>
      <w:proofErr w:type="spellStart"/>
      <w:r w:rsidRPr="00DF3C76">
        <w:rPr>
          <w:color w:val="000000"/>
          <w:szCs w:val="20"/>
        </w:rPr>
        <w:t>квинитадин</w:t>
      </w:r>
      <w:proofErr w:type="spellEnd"/>
      <w:r w:rsidRPr="00DF3C76">
        <w:rPr>
          <w:color w:val="000000"/>
          <w:szCs w:val="20"/>
        </w:rPr>
        <w:t xml:space="preserve"> или противодиабетические </w:t>
      </w:r>
      <w:proofErr w:type="spellStart"/>
      <w:r w:rsidRPr="00DF3C76">
        <w:rPr>
          <w:color w:val="000000"/>
          <w:szCs w:val="20"/>
        </w:rPr>
        <w:t>толбуламид</w:t>
      </w:r>
      <w:proofErr w:type="spellEnd"/>
      <w:r w:rsidRPr="00DF3C76">
        <w:rPr>
          <w:color w:val="000000"/>
          <w:szCs w:val="20"/>
        </w:rPr>
        <w:t xml:space="preserve"> и </w:t>
      </w:r>
      <w:proofErr w:type="spellStart"/>
      <w:r w:rsidRPr="00DF3C76">
        <w:rPr>
          <w:color w:val="000000"/>
          <w:szCs w:val="20"/>
        </w:rPr>
        <w:t>толиназу</w:t>
      </w:r>
      <w:proofErr w:type="spellEnd"/>
      <w:r w:rsidRPr="00DF3C76">
        <w:rPr>
          <w:color w:val="000000"/>
          <w:szCs w:val="20"/>
        </w:rPr>
        <w:t>.</w:t>
      </w:r>
    </w:p>
    <w:p w:rsidR="00541870" w:rsidRPr="00DF3C76" w:rsidRDefault="00541870" w:rsidP="00541870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color w:val="000000"/>
          <w:szCs w:val="21"/>
        </w:rPr>
        <w:t> </w:t>
      </w:r>
    </w:p>
    <w:p w:rsidR="00541870" w:rsidRPr="00DF3C76" w:rsidRDefault="00541870" w:rsidP="00541870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b/>
          <w:bCs/>
          <w:color w:val="000000"/>
          <w:szCs w:val="20"/>
        </w:rPr>
        <w:t>ЕСЛИ СВЕТИЛО ВАС «УЖАЛИЛО» – ПРИМИТЕ АСПИРИН:</w:t>
      </w:r>
    </w:p>
    <w:p w:rsidR="00541870" w:rsidRPr="00DF3C76" w:rsidRDefault="00541870" w:rsidP="00541870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color w:val="000000"/>
          <w:szCs w:val="20"/>
        </w:rPr>
        <w:t>·</w:t>
      </w:r>
      <w:r w:rsidRPr="00DF3C76">
        <w:rPr>
          <w:color w:val="000000"/>
          <w:sz w:val="18"/>
          <w:szCs w:val="14"/>
        </w:rPr>
        <w:t>                    </w:t>
      </w:r>
      <w:r w:rsidRPr="00DF3C76">
        <w:rPr>
          <w:color w:val="000000"/>
          <w:szCs w:val="20"/>
        </w:rPr>
        <w:t xml:space="preserve">при первых же признаках ожога врачи советуют принять аспирин или </w:t>
      </w:r>
      <w:proofErr w:type="gramStart"/>
      <w:r w:rsidRPr="00DF3C76">
        <w:rPr>
          <w:color w:val="000000"/>
          <w:szCs w:val="20"/>
        </w:rPr>
        <w:t>другое</w:t>
      </w:r>
      <w:proofErr w:type="gramEnd"/>
      <w:r w:rsidRPr="00DF3C76">
        <w:rPr>
          <w:color w:val="000000"/>
          <w:szCs w:val="20"/>
        </w:rPr>
        <w:t xml:space="preserve"> обезболивающее и противовоспалительное – ибупрофен, анальгин, </w:t>
      </w:r>
      <w:proofErr w:type="spellStart"/>
      <w:r w:rsidRPr="00DF3C76">
        <w:rPr>
          <w:color w:val="000000"/>
          <w:szCs w:val="20"/>
        </w:rPr>
        <w:t>напроксен</w:t>
      </w:r>
      <w:proofErr w:type="spellEnd"/>
      <w:r w:rsidRPr="00DF3C76">
        <w:rPr>
          <w:color w:val="000000"/>
          <w:szCs w:val="20"/>
        </w:rPr>
        <w:t>.</w:t>
      </w:r>
    </w:p>
    <w:p w:rsidR="00541870" w:rsidRPr="00DF3C76" w:rsidRDefault="00541870" w:rsidP="00541870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color w:val="000000"/>
          <w:szCs w:val="20"/>
        </w:rPr>
        <w:t>·</w:t>
      </w:r>
      <w:r w:rsidRPr="00DF3C76">
        <w:rPr>
          <w:color w:val="000000"/>
          <w:sz w:val="18"/>
          <w:szCs w:val="14"/>
        </w:rPr>
        <w:t>                    </w:t>
      </w:r>
      <w:r w:rsidRPr="00DF3C76">
        <w:rPr>
          <w:color w:val="000000"/>
          <w:szCs w:val="20"/>
        </w:rPr>
        <w:t>В самом начале можно «заморозить» ожог обтираниями кефиром, сметаной, простоквашей. Ослабят воспалительную реакцию и освежающие лосьоны на спиртовой основе.</w:t>
      </w:r>
    </w:p>
    <w:p w:rsidR="00541870" w:rsidRPr="00DF3C76" w:rsidRDefault="00541870" w:rsidP="00541870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color w:val="000000"/>
          <w:szCs w:val="20"/>
        </w:rPr>
        <w:t>·</w:t>
      </w:r>
      <w:r w:rsidRPr="00DF3C76">
        <w:rPr>
          <w:color w:val="000000"/>
          <w:sz w:val="18"/>
          <w:szCs w:val="14"/>
        </w:rPr>
        <w:t>                    </w:t>
      </w:r>
      <w:r w:rsidRPr="00DF3C76">
        <w:rPr>
          <w:color w:val="000000"/>
          <w:szCs w:val="20"/>
        </w:rPr>
        <w:t>Но, когда кожа начинает отслаиваться и пузыриться, от народных средств лучше отказаться – вместе с ними можно занести инфекцию</w:t>
      </w:r>
    </w:p>
    <w:p w:rsidR="00541870" w:rsidRPr="00DF3C76" w:rsidRDefault="00541870" w:rsidP="00541870">
      <w:pPr>
        <w:shd w:val="clear" w:color="auto" w:fill="FFFFFF" w:themeFill="background1"/>
        <w:ind w:firstLine="720"/>
        <w:rPr>
          <w:color w:val="000000"/>
          <w:szCs w:val="21"/>
        </w:rPr>
      </w:pPr>
      <w:r w:rsidRPr="00DF3C76">
        <w:rPr>
          <w:color w:val="000000"/>
          <w:szCs w:val="20"/>
        </w:rPr>
        <w:t>·</w:t>
      </w:r>
      <w:r w:rsidRPr="00DF3C76">
        <w:rPr>
          <w:color w:val="000000"/>
          <w:sz w:val="18"/>
          <w:szCs w:val="14"/>
        </w:rPr>
        <w:t>                    </w:t>
      </w:r>
      <w:r w:rsidRPr="00DF3C76">
        <w:rPr>
          <w:color w:val="000000"/>
          <w:szCs w:val="20"/>
        </w:rPr>
        <w:t xml:space="preserve">Лучше купите в аптеке противоаллергические гели и мази на </w:t>
      </w:r>
      <w:proofErr w:type="spellStart"/>
      <w:r w:rsidRPr="00DF3C76">
        <w:rPr>
          <w:color w:val="000000"/>
          <w:szCs w:val="20"/>
        </w:rPr>
        <w:t>антигистаминовой</w:t>
      </w:r>
      <w:proofErr w:type="spellEnd"/>
      <w:r w:rsidRPr="00DF3C76">
        <w:rPr>
          <w:color w:val="000000"/>
          <w:szCs w:val="20"/>
        </w:rPr>
        <w:t xml:space="preserve"> основе. Препаратов для лечения именно солнечных ожогов немного: </w:t>
      </w:r>
      <w:proofErr w:type="spellStart"/>
      <w:r w:rsidRPr="00DF3C76">
        <w:rPr>
          <w:color w:val="000000"/>
          <w:szCs w:val="20"/>
        </w:rPr>
        <w:t>фенистил</w:t>
      </w:r>
      <w:proofErr w:type="spellEnd"/>
      <w:r w:rsidRPr="00DF3C76">
        <w:rPr>
          <w:color w:val="000000"/>
          <w:szCs w:val="20"/>
        </w:rPr>
        <w:t xml:space="preserve">, </w:t>
      </w:r>
      <w:proofErr w:type="spellStart"/>
      <w:r w:rsidRPr="00DF3C76">
        <w:rPr>
          <w:color w:val="000000"/>
          <w:szCs w:val="20"/>
        </w:rPr>
        <w:t>совентол</w:t>
      </w:r>
      <w:proofErr w:type="spellEnd"/>
      <w:r w:rsidRPr="00DF3C76">
        <w:rPr>
          <w:color w:val="000000"/>
          <w:szCs w:val="20"/>
        </w:rPr>
        <w:t xml:space="preserve">, </w:t>
      </w:r>
      <w:proofErr w:type="spellStart"/>
      <w:r w:rsidRPr="00DF3C76">
        <w:rPr>
          <w:color w:val="000000"/>
          <w:szCs w:val="20"/>
        </w:rPr>
        <w:t>баримин</w:t>
      </w:r>
      <w:proofErr w:type="spellEnd"/>
      <w:r w:rsidRPr="00DF3C76">
        <w:rPr>
          <w:color w:val="000000"/>
          <w:szCs w:val="20"/>
        </w:rPr>
        <w:t>.</w:t>
      </w:r>
    </w:p>
    <w:p w:rsidR="00541870" w:rsidRPr="002E78F1" w:rsidRDefault="00541870" w:rsidP="00541870">
      <w:pPr>
        <w:rPr>
          <w:b/>
          <w:color w:val="FF0000"/>
          <w:sz w:val="36"/>
          <w:szCs w:val="28"/>
        </w:rPr>
      </w:pPr>
    </w:p>
    <w:p w:rsidR="00541870" w:rsidRPr="00A10CF7" w:rsidRDefault="00541870" w:rsidP="0054187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</w:t>
      </w:r>
      <w:r w:rsidRPr="00A10CF7">
        <w:rPr>
          <w:color w:val="FF0000"/>
          <w:sz w:val="28"/>
          <w:szCs w:val="28"/>
        </w:rPr>
        <w:t>ЗАПИШИТЕ!</w:t>
      </w: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2"/>
        <w:gridCol w:w="4522"/>
      </w:tblGrid>
      <w:tr w:rsidR="00541870" w:rsidRPr="00A10CF7" w:rsidTr="001A3343">
        <w:trPr>
          <w:trHeight w:val="1125"/>
        </w:trPr>
        <w:tc>
          <w:tcPr>
            <w:tcW w:w="4590" w:type="dxa"/>
          </w:tcPr>
          <w:p w:rsidR="00541870" w:rsidRPr="00A10CF7" w:rsidRDefault="00541870" w:rsidP="001A3343">
            <w:pPr>
              <w:ind w:left="-29"/>
              <w:jc w:val="center"/>
              <w:rPr>
                <w:b/>
                <w:color w:val="000000"/>
                <w:sz w:val="28"/>
              </w:rPr>
            </w:pPr>
            <w:r w:rsidRPr="00A10CF7">
              <w:rPr>
                <w:b/>
                <w:color w:val="000000"/>
                <w:sz w:val="28"/>
              </w:rPr>
              <w:t>Телефоны</w:t>
            </w:r>
          </w:p>
          <w:p w:rsidR="00541870" w:rsidRPr="00A10CF7" w:rsidRDefault="00541870" w:rsidP="001A3343">
            <w:pPr>
              <w:ind w:left="-29"/>
              <w:jc w:val="center"/>
              <w:rPr>
                <w:b/>
                <w:sz w:val="28"/>
              </w:rPr>
            </w:pPr>
            <w:r w:rsidRPr="00A10CF7">
              <w:rPr>
                <w:b/>
                <w:sz w:val="28"/>
              </w:rPr>
              <w:t>Единой Дежурно-Диспетчерской</w:t>
            </w:r>
          </w:p>
          <w:p w:rsidR="00541870" w:rsidRDefault="00541870" w:rsidP="001A3343">
            <w:pPr>
              <w:ind w:left="-29"/>
              <w:jc w:val="center"/>
              <w:rPr>
                <w:b/>
                <w:sz w:val="28"/>
              </w:rPr>
            </w:pPr>
            <w:r w:rsidRPr="00A10CF7">
              <w:rPr>
                <w:b/>
                <w:sz w:val="28"/>
              </w:rPr>
              <w:t>Службы</w:t>
            </w:r>
          </w:p>
          <w:p w:rsidR="00541870" w:rsidRPr="00B021AD" w:rsidRDefault="00541870" w:rsidP="001A3343">
            <w:pPr>
              <w:spacing w:after="200" w:line="276" w:lineRule="auto"/>
              <w:rPr>
                <w:rFonts w:eastAsia="Calibri"/>
                <w:b/>
                <w:sz w:val="32"/>
                <w:szCs w:val="22"/>
                <w:lang w:eastAsia="en-US"/>
              </w:rPr>
            </w:pPr>
            <w:r w:rsidRPr="00B021AD">
              <w:rPr>
                <w:rFonts w:eastAsia="Calibri"/>
                <w:b/>
                <w:sz w:val="28"/>
                <w:szCs w:val="22"/>
                <w:lang w:eastAsia="en-US"/>
              </w:rPr>
              <w:t xml:space="preserve">Вызов с мобильного телефона  </w:t>
            </w:r>
            <w:r w:rsidRPr="00B021AD">
              <w:rPr>
                <w:rFonts w:eastAsia="Calibri"/>
                <w:b/>
                <w:sz w:val="32"/>
                <w:szCs w:val="22"/>
                <w:lang w:eastAsia="en-US"/>
              </w:rPr>
              <w:t xml:space="preserve">               </w:t>
            </w:r>
          </w:p>
          <w:p w:rsidR="00541870" w:rsidRPr="00A10CF7" w:rsidRDefault="00541870" w:rsidP="001A3343">
            <w:pPr>
              <w:rPr>
                <w:b/>
              </w:rPr>
            </w:pPr>
          </w:p>
        </w:tc>
        <w:tc>
          <w:tcPr>
            <w:tcW w:w="4575" w:type="dxa"/>
          </w:tcPr>
          <w:p w:rsidR="00541870" w:rsidRPr="00A10CF7" w:rsidRDefault="00541870" w:rsidP="001A3343">
            <w:pPr>
              <w:jc w:val="center"/>
              <w:rPr>
                <w:b/>
                <w:sz w:val="28"/>
              </w:rPr>
            </w:pPr>
            <w:r w:rsidRPr="00A10CF7">
              <w:rPr>
                <w:b/>
                <w:sz w:val="28"/>
              </w:rPr>
              <w:t>8 – (86160) – 5 – 19 – 10</w:t>
            </w:r>
          </w:p>
          <w:p w:rsidR="00541870" w:rsidRPr="00A10CF7" w:rsidRDefault="00541870" w:rsidP="001A3343">
            <w:pPr>
              <w:jc w:val="center"/>
              <w:rPr>
                <w:b/>
                <w:sz w:val="28"/>
              </w:rPr>
            </w:pPr>
            <w:r w:rsidRPr="00A10CF7">
              <w:rPr>
                <w:b/>
                <w:sz w:val="28"/>
              </w:rPr>
              <w:t>8 – (86160) – 5 – 12 – 75</w:t>
            </w:r>
          </w:p>
          <w:p w:rsidR="00541870" w:rsidRDefault="00541870" w:rsidP="001A3343">
            <w:pPr>
              <w:rPr>
                <w:b/>
              </w:rPr>
            </w:pPr>
          </w:p>
          <w:p w:rsidR="00541870" w:rsidRPr="00A10CF7" w:rsidRDefault="00541870" w:rsidP="001A3343">
            <w:pPr>
              <w:rPr>
                <w:b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 xml:space="preserve">                </w:t>
            </w:r>
            <w:r w:rsidRPr="00B021AD">
              <w:rPr>
                <w:rFonts w:eastAsia="Calibri"/>
                <w:b/>
                <w:sz w:val="28"/>
                <w:szCs w:val="22"/>
                <w:lang w:eastAsia="en-US"/>
              </w:rPr>
              <w:t>101, 102. 103, 104</w:t>
            </w:r>
          </w:p>
        </w:tc>
      </w:tr>
    </w:tbl>
    <w:p w:rsidR="0083424B" w:rsidRDefault="0083424B"/>
    <w:p w:rsidR="00541870" w:rsidRDefault="00541870"/>
    <w:p w:rsidR="00541870" w:rsidRDefault="00541870"/>
    <w:p w:rsidR="00541870" w:rsidRDefault="00541870"/>
    <w:p w:rsidR="00541870" w:rsidRDefault="00541870"/>
    <w:p w:rsidR="00541870" w:rsidRDefault="00541870"/>
    <w:p w:rsidR="00541870" w:rsidRDefault="00541870"/>
    <w:p w:rsidR="00541870" w:rsidRDefault="00541870"/>
    <w:p w:rsidR="00541870" w:rsidRDefault="00541870"/>
    <w:p w:rsidR="00541870" w:rsidRDefault="00541870"/>
    <w:p w:rsidR="00541870" w:rsidRDefault="00541870"/>
    <w:p w:rsidR="00541870" w:rsidRDefault="00541870"/>
    <w:p w:rsidR="00541870" w:rsidRDefault="00541870"/>
    <w:p w:rsidR="00541870" w:rsidRDefault="00541870"/>
    <w:p w:rsidR="00541870" w:rsidRDefault="00541870" w:rsidP="00541870">
      <w:pPr>
        <w:rPr>
          <w:b/>
          <w:szCs w:val="28"/>
        </w:rPr>
      </w:pPr>
      <w:r>
        <w:rPr>
          <w:noProof/>
          <w:sz w:val="20"/>
          <w:szCs w:val="20"/>
        </w:rPr>
        <w:lastRenderedPageBreak/>
        <w:t xml:space="preserve">      </w:t>
      </w:r>
      <w:r>
        <w:rPr>
          <w:noProof/>
          <w:sz w:val="20"/>
          <w:szCs w:val="20"/>
        </w:rPr>
        <w:t xml:space="preserve">                                                                              </w:t>
      </w:r>
      <w:r>
        <w:rPr>
          <w:noProof/>
          <w:sz w:val="20"/>
          <w:szCs w:val="20"/>
        </w:rPr>
        <w:t xml:space="preserve">    </w:t>
      </w:r>
      <w:r>
        <w:rPr>
          <w:noProof/>
          <w:sz w:val="20"/>
          <w:szCs w:val="20"/>
        </w:rPr>
        <w:drawing>
          <wp:inline distT="0" distB="0" distL="0" distR="0" wp14:anchorId="094B2372" wp14:editId="229B76FA">
            <wp:extent cx="533400" cy="666750"/>
            <wp:effectExtent l="0" t="0" r="0" b="0"/>
            <wp:docPr id="2" name="Рисунок 2" descr="Описание: Coat of Gulkevichi Distri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oat of Gulkevichi Distric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870" w:rsidRPr="00450464" w:rsidRDefault="00541870" w:rsidP="00541870">
      <w:pPr>
        <w:rPr>
          <w:color w:val="000000"/>
          <w:sz w:val="22"/>
          <w:szCs w:val="36"/>
        </w:rPr>
      </w:pPr>
      <w:r>
        <w:rPr>
          <w:b/>
          <w:szCs w:val="28"/>
        </w:rPr>
        <w:t xml:space="preserve">             </w:t>
      </w:r>
      <w:r w:rsidRPr="00A10CF7">
        <w:rPr>
          <w:color w:val="000000"/>
          <w:sz w:val="22"/>
          <w:szCs w:val="36"/>
        </w:rPr>
        <w:t xml:space="preserve">МКОУ ДПО «Курсы гражданской обороны» </w:t>
      </w:r>
      <w:r>
        <w:rPr>
          <w:color w:val="000000"/>
          <w:sz w:val="22"/>
          <w:szCs w:val="36"/>
        </w:rPr>
        <w:t>МО</w:t>
      </w:r>
      <w:r w:rsidRPr="00A10CF7">
        <w:rPr>
          <w:color w:val="000000"/>
          <w:sz w:val="22"/>
          <w:szCs w:val="36"/>
        </w:rPr>
        <w:t xml:space="preserve"> Гулькевичский</w:t>
      </w:r>
      <w:r>
        <w:rPr>
          <w:color w:val="000000"/>
          <w:sz w:val="22"/>
          <w:szCs w:val="36"/>
        </w:rPr>
        <w:t xml:space="preserve"> район</w:t>
      </w:r>
    </w:p>
    <w:p w:rsidR="00541870" w:rsidRPr="00450464" w:rsidRDefault="00541870" w:rsidP="00541870">
      <w:pPr>
        <w:pStyle w:val="a5"/>
        <w:jc w:val="center"/>
        <w:rPr>
          <w:rFonts w:ascii="Georgia" w:hAnsi="Georgia"/>
          <w:b/>
          <w:bCs/>
          <w:color w:val="FF0000"/>
          <w:sz w:val="28"/>
          <w:szCs w:val="28"/>
        </w:rPr>
      </w:pPr>
      <w:r w:rsidRPr="00450464">
        <w:rPr>
          <w:rFonts w:ascii="Georgia" w:hAnsi="Georgia"/>
          <w:b/>
          <w:bCs/>
          <w:color w:val="FF0000"/>
          <w:sz w:val="28"/>
          <w:szCs w:val="28"/>
        </w:rPr>
        <w:t>ПАМЯТКА</w:t>
      </w:r>
    </w:p>
    <w:p w:rsidR="00541870" w:rsidRPr="00C37173" w:rsidRDefault="00541870" w:rsidP="00541870">
      <w:pPr>
        <w:shd w:val="clear" w:color="auto" w:fill="FFFFFF"/>
        <w:spacing w:before="100" w:beforeAutospacing="1" w:after="100" w:afterAutospacing="1"/>
        <w:ind w:right="400"/>
        <w:outlineLvl w:val="0"/>
        <w:rPr>
          <w:b/>
          <w:kern w:val="36"/>
          <w:szCs w:val="28"/>
        </w:rPr>
      </w:pPr>
      <w:r w:rsidRPr="00C37173">
        <w:rPr>
          <w:kern w:val="36"/>
          <w:szCs w:val="28"/>
        </w:rPr>
        <w:t xml:space="preserve">  </w:t>
      </w:r>
      <w:r>
        <w:rPr>
          <w:kern w:val="36"/>
          <w:szCs w:val="28"/>
        </w:rPr>
        <w:t xml:space="preserve">       </w:t>
      </w:r>
      <w:r w:rsidRPr="00C37173">
        <w:rPr>
          <w:kern w:val="36"/>
          <w:szCs w:val="28"/>
        </w:rPr>
        <w:t xml:space="preserve">   </w:t>
      </w:r>
      <w:r w:rsidRPr="00C37173">
        <w:rPr>
          <w:b/>
          <w:kern w:val="36"/>
          <w:szCs w:val="28"/>
        </w:rPr>
        <w:t>ОСНОВНЫЕ ПРАВИЛА БЕЗОПАСНОГО ПОВЕДЕНИЯ НА ВОДЕ.</w:t>
      </w:r>
    </w:p>
    <w:p w:rsidR="00541870" w:rsidRPr="00C37173" w:rsidRDefault="00541870" w:rsidP="00541870">
      <w:pPr>
        <w:spacing w:before="40" w:after="40"/>
        <w:ind w:right="400" w:firstLine="360"/>
        <w:jc w:val="both"/>
        <w:rPr>
          <w:szCs w:val="28"/>
        </w:rPr>
      </w:pPr>
      <w:r w:rsidRPr="00C37173">
        <w:rPr>
          <w:szCs w:val="28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 w:rsidRPr="00C37173">
        <w:rPr>
          <w:szCs w:val="28"/>
        </w:rPr>
        <w:t>плавсредствами</w:t>
      </w:r>
      <w:proofErr w:type="spellEnd"/>
      <w:r w:rsidRPr="00C37173">
        <w:rPr>
          <w:szCs w:val="28"/>
        </w:rPr>
        <w:t xml:space="preserve">. Опасность чаще всего представляют сильное течение (в том числе подводное), глубокие омуты и подводные холодные ключи. </w:t>
      </w:r>
    </w:p>
    <w:p w:rsidR="00541870" w:rsidRPr="00C37173" w:rsidRDefault="00541870" w:rsidP="00541870">
      <w:pPr>
        <w:spacing w:before="40" w:after="40"/>
        <w:ind w:right="400" w:firstLine="360"/>
        <w:jc w:val="both"/>
        <w:rPr>
          <w:szCs w:val="28"/>
        </w:rPr>
      </w:pPr>
      <w:r w:rsidRPr="00C37173">
        <w:rPr>
          <w:szCs w:val="28"/>
        </w:rPr>
        <w:t>Летом на водоемах следует соблюдать определенные правила безопасного поведения.</w:t>
      </w:r>
    </w:p>
    <w:p w:rsidR="00541870" w:rsidRPr="00C37173" w:rsidRDefault="00541870" w:rsidP="00541870">
      <w:pPr>
        <w:spacing w:before="40" w:after="40"/>
        <w:ind w:right="400" w:firstLine="360"/>
        <w:jc w:val="both"/>
        <w:rPr>
          <w:szCs w:val="28"/>
        </w:rPr>
      </w:pPr>
      <w:r w:rsidRPr="00C37173">
        <w:rPr>
          <w:szCs w:val="28"/>
        </w:rPr>
        <w:t>Во-первых, следует избегать купания в незнакомых местах, специально не оборудованных для этой цели.</w:t>
      </w:r>
    </w:p>
    <w:p w:rsidR="00541870" w:rsidRPr="00C37173" w:rsidRDefault="00541870" w:rsidP="00541870">
      <w:pPr>
        <w:spacing w:before="40" w:after="40"/>
        <w:ind w:right="400" w:firstLine="360"/>
        <w:jc w:val="both"/>
        <w:rPr>
          <w:szCs w:val="28"/>
        </w:rPr>
      </w:pPr>
      <w:r w:rsidRPr="00C37173">
        <w:rPr>
          <w:szCs w:val="28"/>
        </w:rPr>
        <w:t>Во-вторых, при купании запрещается:</w:t>
      </w:r>
    </w:p>
    <w:p w:rsidR="00541870" w:rsidRPr="00C37173" w:rsidRDefault="00541870" w:rsidP="00541870">
      <w:pPr>
        <w:tabs>
          <w:tab w:val="num" w:pos="1260"/>
        </w:tabs>
        <w:spacing w:before="40" w:after="40"/>
        <w:ind w:right="400" w:firstLine="360"/>
        <w:jc w:val="both"/>
        <w:rPr>
          <w:szCs w:val="28"/>
        </w:rPr>
      </w:pPr>
      <w:r w:rsidRPr="00C37173">
        <w:rPr>
          <w:rFonts w:ascii="Wingdings" w:eastAsia="Wingdings" w:hAnsi="Wingdings" w:cs="Wingdings"/>
          <w:szCs w:val="28"/>
        </w:rPr>
        <w:t></w:t>
      </w:r>
      <w:r>
        <w:rPr>
          <w:rFonts w:eastAsia="Wingdings"/>
          <w:szCs w:val="28"/>
        </w:rPr>
        <w:t xml:space="preserve">                            </w:t>
      </w:r>
      <w:r w:rsidRPr="00C37173">
        <w:rPr>
          <w:rFonts w:eastAsia="Wingdings"/>
          <w:szCs w:val="28"/>
        </w:rPr>
        <w:t xml:space="preserve"> </w:t>
      </w:r>
      <w:r w:rsidRPr="00C37173">
        <w:rPr>
          <w:szCs w:val="28"/>
        </w:rPr>
        <w:t>заплывать за границы зоны купания;</w:t>
      </w:r>
    </w:p>
    <w:p w:rsidR="00541870" w:rsidRPr="00C37173" w:rsidRDefault="00541870" w:rsidP="00541870">
      <w:pPr>
        <w:tabs>
          <w:tab w:val="num" w:pos="1260"/>
        </w:tabs>
        <w:spacing w:before="40" w:after="40"/>
        <w:ind w:right="400" w:firstLine="360"/>
        <w:jc w:val="both"/>
        <w:rPr>
          <w:szCs w:val="28"/>
        </w:rPr>
      </w:pPr>
      <w:r w:rsidRPr="00C37173">
        <w:rPr>
          <w:rFonts w:ascii="Wingdings" w:eastAsia="Wingdings" w:hAnsi="Wingdings" w:cs="Wingdings"/>
          <w:szCs w:val="28"/>
        </w:rPr>
        <w:t></w:t>
      </w:r>
      <w:r w:rsidRPr="00C37173">
        <w:rPr>
          <w:rFonts w:eastAsia="Wingdings"/>
          <w:szCs w:val="28"/>
        </w:rPr>
        <w:t xml:space="preserve">                            </w:t>
      </w:r>
      <w:r w:rsidRPr="00C37173">
        <w:rPr>
          <w:szCs w:val="28"/>
        </w:rPr>
        <w:t>подплывать к движущимся судам, лодкам, катерам, катамаранам, гидроциклам;</w:t>
      </w:r>
    </w:p>
    <w:p w:rsidR="00541870" w:rsidRPr="00C37173" w:rsidRDefault="00541870" w:rsidP="00541870">
      <w:pPr>
        <w:tabs>
          <w:tab w:val="num" w:pos="1260"/>
        </w:tabs>
        <w:spacing w:before="40" w:after="40"/>
        <w:ind w:right="400" w:firstLine="360"/>
        <w:jc w:val="both"/>
        <w:rPr>
          <w:szCs w:val="28"/>
        </w:rPr>
      </w:pPr>
      <w:r w:rsidRPr="00C37173">
        <w:rPr>
          <w:rFonts w:ascii="Wingdings" w:eastAsia="Wingdings" w:hAnsi="Wingdings" w:cs="Wingdings"/>
          <w:szCs w:val="28"/>
        </w:rPr>
        <w:t></w:t>
      </w:r>
      <w:r w:rsidRPr="00C37173">
        <w:rPr>
          <w:rFonts w:eastAsia="Wingdings"/>
          <w:szCs w:val="28"/>
        </w:rPr>
        <w:t xml:space="preserve">                            </w:t>
      </w:r>
      <w:r w:rsidRPr="00C37173">
        <w:rPr>
          <w:szCs w:val="28"/>
        </w:rPr>
        <w:t>нырять и долго находиться под водой;</w:t>
      </w:r>
    </w:p>
    <w:p w:rsidR="00541870" w:rsidRPr="00C37173" w:rsidRDefault="00541870" w:rsidP="00541870">
      <w:pPr>
        <w:tabs>
          <w:tab w:val="num" w:pos="1260"/>
        </w:tabs>
        <w:spacing w:before="40" w:after="40"/>
        <w:ind w:right="400" w:firstLine="360"/>
        <w:jc w:val="both"/>
        <w:rPr>
          <w:szCs w:val="28"/>
        </w:rPr>
      </w:pPr>
      <w:r w:rsidRPr="00C37173">
        <w:rPr>
          <w:rFonts w:ascii="Wingdings" w:eastAsia="Wingdings" w:hAnsi="Wingdings" w:cs="Wingdings"/>
          <w:szCs w:val="28"/>
        </w:rPr>
        <w:t></w:t>
      </w:r>
      <w:r w:rsidRPr="00C37173">
        <w:rPr>
          <w:rFonts w:eastAsia="Wingdings"/>
          <w:szCs w:val="28"/>
        </w:rPr>
        <w:t xml:space="preserve">                            </w:t>
      </w:r>
      <w:r w:rsidRPr="00C37173">
        <w:rPr>
          <w:szCs w:val="28"/>
        </w:rPr>
        <w:t>прыгать в воду в незнакомых местах, с причалов и др. сооружений, не приспособленных для этих целей;</w:t>
      </w:r>
    </w:p>
    <w:p w:rsidR="00541870" w:rsidRPr="00C37173" w:rsidRDefault="00541870" w:rsidP="00541870">
      <w:pPr>
        <w:tabs>
          <w:tab w:val="num" w:pos="1260"/>
        </w:tabs>
        <w:spacing w:before="40" w:after="40"/>
        <w:ind w:right="400" w:firstLine="360"/>
        <w:jc w:val="both"/>
        <w:rPr>
          <w:szCs w:val="28"/>
        </w:rPr>
      </w:pPr>
      <w:r w:rsidRPr="00C37173">
        <w:rPr>
          <w:rFonts w:ascii="Wingdings" w:eastAsia="Wingdings" w:hAnsi="Wingdings" w:cs="Wingdings"/>
          <w:szCs w:val="28"/>
        </w:rPr>
        <w:t></w:t>
      </w:r>
      <w:r w:rsidRPr="00C37173">
        <w:rPr>
          <w:rFonts w:eastAsia="Wingdings"/>
          <w:szCs w:val="28"/>
        </w:rPr>
        <w:t xml:space="preserve">                            </w:t>
      </w:r>
      <w:r w:rsidRPr="00C37173">
        <w:rPr>
          <w:szCs w:val="28"/>
        </w:rPr>
        <w:t>долго находиться в холодной воде;</w:t>
      </w:r>
    </w:p>
    <w:p w:rsidR="00541870" w:rsidRPr="00C37173" w:rsidRDefault="00541870" w:rsidP="00541870">
      <w:pPr>
        <w:tabs>
          <w:tab w:val="num" w:pos="1260"/>
        </w:tabs>
        <w:spacing w:before="40" w:after="40"/>
        <w:ind w:right="400" w:firstLine="360"/>
        <w:jc w:val="both"/>
        <w:rPr>
          <w:szCs w:val="28"/>
        </w:rPr>
      </w:pPr>
      <w:r w:rsidRPr="00C37173">
        <w:rPr>
          <w:rFonts w:ascii="Wingdings" w:eastAsia="Wingdings" w:hAnsi="Wingdings" w:cs="Wingdings"/>
          <w:szCs w:val="28"/>
        </w:rPr>
        <w:t></w:t>
      </w:r>
      <w:r w:rsidRPr="00C37173">
        <w:rPr>
          <w:rFonts w:eastAsia="Wingdings"/>
          <w:szCs w:val="28"/>
        </w:rPr>
        <w:t xml:space="preserve">                            </w:t>
      </w:r>
      <w:r w:rsidRPr="00C37173">
        <w:rPr>
          <w:szCs w:val="28"/>
        </w:rPr>
        <w:t>купаться на голодный желудок;</w:t>
      </w:r>
    </w:p>
    <w:p w:rsidR="00541870" w:rsidRPr="00C37173" w:rsidRDefault="00541870" w:rsidP="00541870">
      <w:pPr>
        <w:tabs>
          <w:tab w:val="num" w:pos="1260"/>
        </w:tabs>
        <w:spacing w:before="40" w:after="40"/>
        <w:ind w:right="400" w:firstLine="360"/>
        <w:jc w:val="both"/>
        <w:rPr>
          <w:szCs w:val="28"/>
        </w:rPr>
      </w:pPr>
      <w:r w:rsidRPr="00C37173">
        <w:rPr>
          <w:rFonts w:ascii="Wingdings" w:eastAsia="Wingdings" w:hAnsi="Wingdings" w:cs="Wingdings"/>
          <w:szCs w:val="28"/>
        </w:rPr>
        <w:t></w:t>
      </w:r>
      <w:r w:rsidRPr="00C37173">
        <w:rPr>
          <w:rFonts w:eastAsia="Wingdings"/>
          <w:szCs w:val="28"/>
        </w:rPr>
        <w:t xml:space="preserve">                            </w:t>
      </w:r>
      <w:r w:rsidRPr="00C37173">
        <w:rPr>
          <w:szCs w:val="28"/>
        </w:rPr>
        <w:t>проводить в воде игры, связанные с нырянием и  захватом друг друга;</w:t>
      </w:r>
    </w:p>
    <w:p w:rsidR="00541870" w:rsidRPr="00C37173" w:rsidRDefault="00541870" w:rsidP="00541870">
      <w:pPr>
        <w:tabs>
          <w:tab w:val="num" w:pos="1260"/>
        </w:tabs>
        <w:spacing w:before="40" w:after="40"/>
        <w:ind w:right="400" w:firstLine="360"/>
        <w:jc w:val="both"/>
        <w:rPr>
          <w:szCs w:val="28"/>
        </w:rPr>
      </w:pPr>
      <w:r w:rsidRPr="00C37173">
        <w:rPr>
          <w:rFonts w:ascii="Wingdings" w:eastAsia="Wingdings" w:hAnsi="Wingdings" w:cs="Wingdings"/>
          <w:szCs w:val="28"/>
        </w:rPr>
        <w:t></w:t>
      </w:r>
      <w:r w:rsidRPr="00C37173">
        <w:rPr>
          <w:rFonts w:eastAsia="Wingdings"/>
          <w:szCs w:val="28"/>
        </w:rPr>
        <w:t xml:space="preserve">                            </w:t>
      </w:r>
      <w:r w:rsidRPr="00C37173">
        <w:rPr>
          <w:szCs w:val="28"/>
        </w:rPr>
        <w:t>плавать на досках, лежаках, бревнах, надувных матрасах и камерах (за пределы нормы заплыва);</w:t>
      </w:r>
    </w:p>
    <w:p w:rsidR="00541870" w:rsidRPr="00C37173" w:rsidRDefault="00541870" w:rsidP="00541870">
      <w:pPr>
        <w:tabs>
          <w:tab w:val="num" w:pos="1260"/>
        </w:tabs>
        <w:spacing w:before="40" w:after="40"/>
        <w:ind w:right="400" w:firstLine="360"/>
        <w:jc w:val="both"/>
        <w:rPr>
          <w:szCs w:val="28"/>
        </w:rPr>
      </w:pPr>
      <w:r w:rsidRPr="00C37173">
        <w:rPr>
          <w:rFonts w:ascii="Wingdings" w:eastAsia="Wingdings" w:hAnsi="Wingdings" w:cs="Wingdings"/>
          <w:szCs w:val="28"/>
        </w:rPr>
        <w:t></w:t>
      </w:r>
      <w:r w:rsidRPr="00C37173">
        <w:rPr>
          <w:rFonts w:eastAsia="Wingdings"/>
          <w:szCs w:val="28"/>
        </w:rPr>
        <w:t xml:space="preserve">                            </w:t>
      </w:r>
      <w:r w:rsidRPr="00C37173">
        <w:rPr>
          <w:szCs w:val="28"/>
        </w:rPr>
        <w:t>подавать крики ложной тревоги;</w:t>
      </w:r>
    </w:p>
    <w:p w:rsidR="00541870" w:rsidRPr="00C37173" w:rsidRDefault="00541870" w:rsidP="00541870">
      <w:pPr>
        <w:tabs>
          <w:tab w:val="num" w:pos="1260"/>
        </w:tabs>
        <w:spacing w:before="40" w:after="40"/>
        <w:ind w:right="400" w:firstLine="360"/>
        <w:jc w:val="both"/>
        <w:rPr>
          <w:szCs w:val="28"/>
        </w:rPr>
      </w:pPr>
      <w:r w:rsidRPr="00C37173">
        <w:rPr>
          <w:rFonts w:ascii="Wingdings" w:eastAsia="Wingdings" w:hAnsi="Wingdings" w:cs="Wingdings"/>
          <w:szCs w:val="28"/>
        </w:rPr>
        <w:t></w:t>
      </w:r>
      <w:r w:rsidRPr="00C37173">
        <w:rPr>
          <w:rFonts w:eastAsia="Wingdings"/>
          <w:szCs w:val="28"/>
        </w:rPr>
        <w:t xml:space="preserve">                            </w:t>
      </w:r>
      <w:r w:rsidRPr="00C37173">
        <w:rPr>
          <w:szCs w:val="28"/>
        </w:rPr>
        <w:t xml:space="preserve">приводить с собой собак и др. животных.  </w:t>
      </w:r>
    </w:p>
    <w:p w:rsidR="00541870" w:rsidRPr="00C37173" w:rsidRDefault="00541870" w:rsidP="00541870">
      <w:pPr>
        <w:spacing w:before="40" w:after="40"/>
        <w:ind w:right="400" w:firstLine="360"/>
        <w:jc w:val="both"/>
        <w:rPr>
          <w:szCs w:val="28"/>
        </w:rPr>
      </w:pPr>
      <w:r w:rsidRPr="00C37173">
        <w:rPr>
          <w:szCs w:val="28"/>
        </w:rPr>
        <w:t xml:space="preserve"> Необходимо уметь не только плавать, но и отдыхать на воде.</w:t>
      </w:r>
    </w:p>
    <w:p w:rsidR="00541870" w:rsidRPr="00C37173" w:rsidRDefault="00541870" w:rsidP="00541870">
      <w:pPr>
        <w:spacing w:before="40" w:after="40"/>
        <w:ind w:right="400" w:firstLine="360"/>
        <w:jc w:val="both"/>
        <w:rPr>
          <w:szCs w:val="28"/>
        </w:rPr>
      </w:pPr>
      <w:r w:rsidRPr="00C37173">
        <w:rPr>
          <w:szCs w:val="28"/>
        </w:rPr>
        <w:tab/>
        <w:t xml:space="preserve">       Наиболее известные способы отдыха:</w:t>
      </w:r>
    </w:p>
    <w:p w:rsidR="00541870" w:rsidRPr="00C37173" w:rsidRDefault="00541870" w:rsidP="00541870">
      <w:pPr>
        <w:spacing w:before="40" w:after="40"/>
        <w:ind w:right="400" w:firstLine="360"/>
        <w:jc w:val="both"/>
        <w:rPr>
          <w:szCs w:val="28"/>
        </w:rPr>
      </w:pPr>
      <w:r w:rsidRPr="00C37173">
        <w:rPr>
          <w:szCs w:val="28"/>
        </w:rPr>
        <w:t xml:space="preserve">Лечь на воду спиной, расправив руки и ноги, расслабиться и помогая себе удержаться в таком положении, сделать вдох, а затем после </w:t>
      </w:r>
      <w:proofErr w:type="gramStart"/>
      <w:r w:rsidRPr="00C37173">
        <w:rPr>
          <w:szCs w:val="28"/>
        </w:rPr>
        <w:t>паузы-медленный</w:t>
      </w:r>
      <w:proofErr w:type="gramEnd"/>
      <w:r w:rsidRPr="00C37173">
        <w:rPr>
          <w:szCs w:val="28"/>
        </w:rPr>
        <w:t xml:space="preserve"> выдох.</w:t>
      </w:r>
    </w:p>
    <w:p w:rsidR="00541870" w:rsidRPr="00C37173" w:rsidRDefault="00541870" w:rsidP="00541870">
      <w:pPr>
        <w:spacing w:before="40" w:after="40"/>
        <w:ind w:right="400" w:firstLine="360"/>
        <w:jc w:val="both"/>
        <w:rPr>
          <w:szCs w:val="28"/>
        </w:rPr>
      </w:pPr>
      <w:r w:rsidRPr="00C37173">
        <w:rPr>
          <w:szCs w:val="28"/>
        </w:rPr>
        <w:tab/>
        <w:t xml:space="preserve">       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541870" w:rsidRPr="00C37173" w:rsidRDefault="00541870" w:rsidP="00541870">
      <w:pPr>
        <w:spacing w:before="40" w:after="40"/>
        <w:ind w:right="400" w:firstLine="360"/>
        <w:jc w:val="both"/>
        <w:rPr>
          <w:szCs w:val="28"/>
        </w:rPr>
      </w:pPr>
      <w:r w:rsidRPr="00C37173">
        <w:rPr>
          <w:szCs w:val="28"/>
        </w:rPr>
        <w:t>Если не имеешь навыка в плавание, не следует заплывать за границы зоны купания, это опасно для жизни.</w:t>
      </w:r>
    </w:p>
    <w:p w:rsidR="00541870" w:rsidRDefault="00541870" w:rsidP="00541870">
      <w:pPr>
        <w:spacing w:before="40" w:after="40"/>
        <w:ind w:right="400" w:firstLine="360"/>
        <w:jc w:val="both"/>
        <w:rPr>
          <w:sz w:val="28"/>
          <w:szCs w:val="28"/>
        </w:rPr>
      </w:pPr>
    </w:p>
    <w:p w:rsidR="00541870" w:rsidRPr="00A10CF7" w:rsidRDefault="00541870" w:rsidP="00541870">
      <w:pPr>
        <w:jc w:val="center"/>
        <w:rPr>
          <w:color w:val="FF0000"/>
          <w:sz w:val="28"/>
          <w:szCs w:val="28"/>
        </w:rPr>
      </w:pPr>
      <w:r w:rsidRPr="00A10CF7">
        <w:rPr>
          <w:color w:val="FF0000"/>
          <w:sz w:val="28"/>
          <w:szCs w:val="28"/>
        </w:rPr>
        <w:t>ЗАПИШИТЕ!</w:t>
      </w: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2"/>
        <w:gridCol w:w="4522"/>
      </w:tblGrid>
      <w:tr w:rsidR="00541870" w:rsidRPr="00A10CF7" w:rsidTr="001A3343">
        <w:trPr>
          <w:trHeight w:val="1125"/>
        </w:trPr>
        <w:tc>
          <w:tcPr>
            <w:tcW w:w="4552" w:type="dxa"/>
          </w:tcPr>
          <w:p w:rsidR="00541870" w:rsidRPr="00A10CF7" w:rsidRDefault="00541870" w:rsidP="001A3343">
            <w:pPr>
              <w:ind w:left="-29"/>
              <w:jc w:val="center"/>
              <w:rPr>
                <w:b/>
                <w:color w:val="000000"/>
                <w:sz w:val="28"/>
              </w:rPr>
            </w:pPr>
            <w:r w:rsidRPr="00A10CF7">
              <w:rPr>
                <w:b/>
                <w:color w:val="000000"/>
                <w:sz w:val="28"/>
              </w:rPr>
              <w:t>Телефоны</w:t>
            </w:r>
          </w:p>
          <w:p w:rsidR="00541870" w:rsidRPr="00A10CF7" w:rsidRDefault="00541870" w:rsidP="001A3343">
            <w:pPr>
              <w:ind w:left="-29"/>
              <w:jc w:val="center"/>
              <w:rPr>
                <w:b/>
                <w:sz w:val="28"/>
              </w:rPr>
            </w:pPr>
            <w:r w:rsidRPr="00A10CF7">
              <w:rPr>
                <w:b/>
                <w:sz w:val="28"/>
              </w:rPr>
              <w:t>Единой Дежурно-Диспетчерской</w:t>
            </w:r>
          </w:p>
          <w:p w:rsidR="00541870" w:rsidRDefault="00541870" w:rsidP="001A3343">
            <w:pPr>
              <w:ind w:left="-29"/>
              <w:jc w:val="center"/>
              <w:rPr>
                <w:b/>
                <w:sz w:val="28"/>
              </w:rPr>
            </w:pPr>
            <w:r w:rsidRPr="00A10CF7">
              <w:rPr>
                <w:b/>
                <w:sz w:val="28"/>
              </w:rPr>
              <w:t>Службы</w:t>
            </w:r>
          </w:p>
          <w:p w:rsidR="00541870" w:rsidRPr="00B021AD" w:rsidRDefault="00541870" w:rsidP="001A3343">
            <w:pPr>
              <w:spacing w:after="200" w:line="276" w:lineRule="auto"/>
              <w:rPr>
                <w:rFonts w:eastAsia="Calibri"/>
                <w:b/>
                <w:sz w:val="32"/>
                <w:szCs w:val="22"/>
                <w:lang w:eastAsia="en-US"/>
              </w:rPr>
            </w:pPr>
            <w:r w:rsidRPr="00B021AD">
              <w:rPr>
                <w:rFonts w:eastAsia="Calibri"/>
                <w:b/>
                <w:sz w:val="28"/>
                <w:szCs w:val="22"/>
                <w:lang w:eastAsia="en-US"/>
              </w:rPr>
              <w:t xml:space="preserve">Вызов с мобильного телефона  </w:t>
            </w:r>
            <w:r w:rsidRPr="00B021AD">
              <w:rPr>
                <w:rFonts w:eastAsia="Calibri"/>
                <w:b/>
                <w:sz w:val="32"/>
                <w:szCs w:val="22"/>
                <w:lang w:eastAsia="en-US"/>
              </w:rPr>
              <w:t xml:space="preserve">               </w:t>
            </w:r>
          </w:p>
          <w:p w:rsidR="00541870" w:rsidRPr="00A10CF7" w:rsidRDefault="00541870" w:rsidP="001A3343">
            <w:pPr>
              <w:rPr>
                <w:b/>
              </w:rPr>
            </w:pPr>
          </w:p>
        </w:tc>
        <w:tc>
          <w:tcPr>
            <w:tcW w:w="4522" w:type="dxa"/>
          </w:tcPr>
          <w:p w:rsidR="00541870" w:rsidRPr="00A10CF7" w:rsidRDefault="00541870" w:rsidP="001A3343">
            <w:pPr>
              <w:jc w:val="center"/>
              <w:rPr>
                <w:b/>
                <w:sz w:val="28"/>
              </w:rPr>
            </w:pPr>
            <w:r w:rsidRPr="00A10CF7">
              <w:rPr>
                <w:b/>
                <w:sz w:val="28"/>
              </w:rPr>
              <w:t>8 – (86160) – 5 – 19 – 10</w:t>
            </w:r>
          </w:p>
          <w:p w:rsidR="00541870" w:rsidRPr="00A10CF7" w:rsidRDefault="00541870" w:rsidP="001A3343">
            <w:pPr>
              <w:jc w:val="center"/>
              <w:rPr>
                <w:b/>
                <w:sz w:val="28"/>
              </w:rPr>
            </w:pPr>
            <w:r w:rsidRPr="00A10CF7">
              <w:rPr>
                <w:b/>
                <w:sz w:val="28"/>
              </w:rPr>
              <w:t>8 – (86160) – 5 – 12 – 75</w:t>
            </w:r>
          </w:p>
          <w:p w:rsidR="00541870" w:rsidRDefault="00541870" w:rsidP="001A3343">
            <w:pPr>
              <w:rPr>
                <w:b/>
              </w:rPr>
            </w:pPr>
          </w:p>
          <w:p w:rsidR="00541870" w:rsidRPr="00A10CF7" w:rsidRDefault="00541870" w:rsidP="001A3343">
            <w:pPr>
              <w:rPr>
                <w:b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 xml:space="preserve">                </w:t>
            </w:r>
            <w:r w:rsidRPr="00B021AD">
              <w:rPr>
                <w:rFonts w:eastAsia="Calibri"/>
                <w:b/>
                <w:sz w:val="28"/>
                <w:szCs w:val="22"/>
                <w:lang w:eastAsia="en-US"/>
              </w:rPr>
              <w:t>101, 102. 103, 104</w:t>
            </w:r>
          </w:p>
        </w:tc>
      </w:tr>
    </w:tbl>
    <w:p w:rsidR="00541870" w:rsidRPr="00541870" w:rsidRDefault="00541870" w:rsidP="00541870">
      <w:pPr>
        <w:rPr>
          <w:b/>
          <w:szCs w:val="28"/>
        </w:rPr>
      </w:pPr>
      <w:r w:rsidRPr="00541870">
        <w:rPr>
          <w:b/>
          <w:szCs w:val="28"/>
        </w:rPr>
        <w:lastRenderedPageBreak/>
        <w:t xml:space="preserve">       </w:t>
      </w:r>
      <w:r>
        <w:rPr>
          <w:b/>
          <w:szCs w:val="28"/>
        </w:rPr>
        <w:t xml:space="preserve">                                                         </w:t>
      </w:r>
      <w:r w:rsidRPr="00541870">
        <w:rPr>
          <w:b/>
          <w:szCs w:val="28"/>
        </w:rPr>
        <w:t xml:space="preserve">     </w:t>
      </w:r>
      <w:r w:rsidRPr="00541870">
        <w:rPr>
          <w:noProof/>
          <w:sz w:val="20"/>
          <w:szCs w:val="20"/>
        </w:rPr>
        <w:drawing>
          <wp:inline distT="0" distB="0" distL="0" distR="0" wp14:anchorId="1F58A50B" wp14:editId="26C0568A">
            <wp:extent cx="533400" cy="666750"/>
            <wp:effectExtent l="0" t="0" r="0" b="0"/>
            <wp:docPr id="4" name="Рисунок 4" descr="Описание: Coat of Gulkevichi Distri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oat of Gulkevichi Distric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870" w:rsidRPr="00541870" w:rsidRDefault="00541870" w:rsidP="00541870">
      <w:pPr>
        <w:rPr>
          <w:color w:val="000000"/>
          <w:sz w:val="22"/>
          <w:szCs w:val="36"/>
        </w:rPr>
      </w:pPr>
      <w:r w:rsidRPr="00541870">
        <w:rPr>
          <w:b/>
          <w:szCs w:val="28"/>
        </w:rPr>
        <w:t xml:space="preserve">  </w:t>
      </w:r>
      <w:r w:rsidRPr="00541870">
        <w:rPr>
          <w:color w:val="000000"/>
          <w:sz w:val="22"/>
          <w:szCs w:val="36"/>
        </w:rPr>
        <w:t>МКОУ ДПО «Курсы гражданской обороны» муниципального образования Гулькевичский район</w:t>
      </w:r>
    </w:p>
    <w:p w:rsidR="00541870" w:rsidRPr="00541870" w:rsidRDefault="00541870" w:rsidP="00541870">
      <w:pPr>
        <w:textAlignment w:val="top"/>
        <w:outlineLvl w:val="0"/>
        <w:rPr>
          <w:rFonts w:ascii="Arial" w:hAnsi="Arial" w:cs="Arial"/>
          <w:b/>
          <w:bCs/>
          <w:color w:val="930000"/>
          <w:kern w:val="36"/>
          <w:sz w:val="20"/>
          <w:szCs w:val="20"/>
        </w:rPr>
      </w:pPr>
    </w:p>
    <w:p w:rsidR="00541870" w:rsidRPr="00541870" w:rsidRDefault="00541870" w:rsidP="00541870">
      <w:pPr>
        <w:textAlignment w:val="top"/>
        <w:outlineLvl w:val="0"/>
        <w:rPr>
          <w:rFonts w:ascii="Arial" w:hAnsi="Arial" w:cs="Arial"/>
          <w:b/>
          <w:bCs/>
          <w:color w:val="930000"/>
          <w:kern w:val="36"/>
          <w:sz w:val="20"/>
          <w:szCs w:val="20"/>
        </w:rPr>
      </w:pPr>
    </w:p>
    <w:p w:rsidR="00541870" w:rsidRPr="00541870" w:rsidRDefault="00541870" w:rsidP="00541870">
      <w:pPr>
        <w:textAlignment w:val="top"/>
        <w:outlineLvl w:val="0"/>
        <w:rPr>
          <w:b/>
          <w:bCs/>
          <w:color w:val="FF0000"/>
          <w:kern w:val="36"/>
          <w:szCs w:val="20"/>
        </w:rPr>
      </w:pPr>
      <w:r w:rsidRPr="00541870">
        <w:rPr>
          <w:b/>
          <w:bCs/>
          <w:color w:val="FF0000"/>
          <w:kern w:val="36"/>
          <w:szCs w:val="20"/>
        </w:rPr>
        <w:t xml:space="preserve">                                                            </w:t>
      </w:r>
      <w:r w:rsidRPr="00541870">
        <w:rPr>
          <w:b/>
          <w:bCs/>
          <w:color w:val="FF0000"/>
          <w:kern w:val="36"/>
          <w:sz w:val="44"/>
          <w:szCs w:val="20"/>
        </w:rPr>
        <w:t>Памятка</w:t>
      </w:r>
      <w:r w:rsidRPr="00541870">
        <w:rPr>
          <w:b/>
          <w:bCs/>
          <w:color w:val="FF0000"/>
          <w:kern w:val="36"/>
          <w:szCs w:val="20"/>
        </w:rPr>
        <w:t xml:space="preserve"> </w:t>
      </w:r>
    </w:p>
    <w:p w:rsidR="00541870" w:rsidRPr="00541870" w:rsidRDefault="00541870" w:rsidP="00541870">
      <w:pPr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  <w:r w:rsidRPr="0054187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</w:t>
      </w:r>
      <w:r w:rsidRPr="00541870">
        <w:rPr>
          <w:rFonts w:eastAsiaTheme="minorHAnsi"/>
          <w:b/>
          <w:color w:val="FF0000"/>
          <w:sz w:val="32"/>
          <w:szCs w:val="22"/>
          <w:lang w:eastAsia="en-US"/>
        </w:rPr>
        <w:t>для гостей краснодарск</w:t>
      </w:r>
      <w:r>
        <w:rPr>
          <w:rFonts w:eastAsiaTheme="minorHAnsi"/>
          <w:b/>
          <w:color w:val="FF0000"/>
          <w:sz w:val="32"/>
          <w:szCs w:val="22"/>
          <w:lang w:eastAsia="en-US"/>
        </w:rPr>
        <w:t>ого края</w:t>
      </w:r>
    </w:p>
    <w:p w:rsidR="00541870" w:rsidRPr="00541870" w:rsidRDefault="00541870" w:rsidP="00541870">
      <w:pPr>
        <w:spacing w:line="276" w:lineRule="auto"/>
        <w:rPr>
          <w:rFonts w:eastAsiaTheme="minorHAnsi"/>
          <w:sz w:val="28"/>
          <w:szCs w:val="22"/>
          <w:lang w:eastAsia="en-US"/>
        </w:rPr>
      </w:pPr>
    </w:p>
    <w:p w:rsidR="00541870" w:rsidRPr="00541870" w:rsidRDefault="00541870" w:rsidP="00541870">
      <w:pPr>
        <w:spacing w:line="276" w:lineRule="auto"/>
        <w:rPr>
          <w:rFonts w:eastAsiaTheme="minorHAnsi"/>
          <w:sz w:val="28"/>
          <w:szCs w:val="22"/>
          <w:lang w:eastAsia="en-US"/>
        </w:rPr>
      </w:pPr>
      <w:r w:rsidRPr="00541870">
        <w:rPr>
          <w:rFonts w:eastAsiaTheme="minorHAnsi"/>
          <w:sz w:val="28"/>
          <w:szCs w:val="22"/>
          <w:lang w:eastAsia="en-US"/>
        </w:rPr>
        <w:t xml:space="preserve">       </w:t>
      </w:r>
      <w:r w:rsidRPr="00541870">
        <w:rPr>
          <w:rFonts w:eastAsiaTheme="minorHAnsi"/>
          <w:b/>
          <w:i/>
          <w:color w:val="FF0000"/>
          <w:sz w:val="28"/>
          <w:szCs w:val="22"/>
          <w:lang w:eastAsia="en-US"/>
        </w:rPr>
        <w:t>Не рекомендуется</w:t>
      </w:r>
      <w:r w:rsidRPr="00541870">
        <w:rPr>
          <w:rFonts w:eastAsiaTheme="minorHAnsi"/>
          <w:color w:val="FF0000"/>
          <w:sz w:val="28"/>
          <w:szCs w:val="22"/>
          <w:lang w:eastAsia="en-US"/>
        </w:rPr>
        <w:t xml:space="preserve"> </w:t>
      </w:r>
      <w:r w:rsidRPr="00541870">
        <w:rPr>
          <w:rFonts w:eastAsiaTheme="minorHAnsi"/>
          <w:sz w:val="28"/>
          <w:szCs w:val="22"/>
          <w:lang w:eastAsia="en-US"/>
        </w:rPr>
        <w:t xml:space="preserve">посещение курорта Сочи людям с хронической астмой. Для лечения </w:t>
      </w:r>
      <w:proofErr w:type="gramStart"/>
      <w:r w:rsidRPr="00541870">
        <w:rPr>
          <w:rFonts w:eastAsiaTheme="minorHAnsi"/>
          <w:sz w:val="28"/>
          <w:szCs w:val="22"/>
          <w:lang w:eastAsia="en-US"/>
        </w:rPr>
        <w:t>сердечно-сосудистой</w:t>
      </w:r>
      <w:proofErr w:type="gramEnd"/>
      <w:r w:rsidRPr="00541870">
        <w:rPr>
          <w:rFonts w:eastAsiaTheme="minorHAnsi"/>
          <w:sz w:val="28"/>
          <w:szCs w:val="22"/>
          <w:lang w:eastAsia="en-US"/>
        </w:rPr>
        <w:t xml:space="preserve"> системы, а также людям с данным заболеванием рекомендуется посещение курорта в период с сентября по май</w:t>
      </w:r>
    </w:p>
    <w:p w:rsidR="00541870" w:rsidRPr="00541870" w:rsidRDefault="00541870" w:rsidP="00541870">
      <w:pPr>
        <w:spacing w:line="276" w:lineRule="auto"/>
        <w:rPr>
          <w:rFonts w:eastAsiaTheme="minorHAnsi"/>
          <w:sz w:val="28"/>
          <w:szCs w:val="22"/>
          <w:lang w:eastAsia="en-US"/>
        </w:rPr>
      </w:pPr>
    </w:p>
    <w:p w:rsidR="00541870" w:rsidRPr="00541870" w:rsidRDefault="00541870" w:rsidP="00541870">
      <w:pPr>
        <w:spacing w:line="276" w:lineRule="auto"/>
        <w:rPr>
          <w:rFonts w:eastAsiaTheme="minorHAnsi"/>
          <w:sz w:val="28"/>
          <w:szCs w:val="22"/>
          <w:lang w:eastAsia="en-US"/>
        </w:rPr>
      </w:pPr>
      <w:r w:rsidRPr="00541870">
        <w:rPr>
          <w:rFonts w:eastAsiaTheme="minorHAnsi"/>
          <w:sz w:val="28"/>
          <w:szCs w:val="22"/>
          <w:lang w:eastAsia="en-US"/>
        </w:rPr>
        <w:t xml:space="preserve">       Прибывшим на отдых в Краснодарский край </w:t>
      </w:r>
      <w:r w:rsidRPr="00541870">
        <w:rPr>
          <w:rFonts w:eastAsiaTheme="minorHAnsi"/>
          <w:b/>
          <w:i/>
          <w:color w:val="FF0000"/>
          <w:sz w:val="28"/>
          <w:szCs w:val="22"/>
          <w:lang w:eastAsia="en-US"/>
        </w:rPr>
        <w:t>необходимо знать</w:t>
      </w:r>
      <w:r w:rsidRPr="00541870">
        <w:rPr>
          <w:rFonts w:eastAsiaTheme="minorHAnsi"/>
          <w:sz w:val="28"/>
          <w:szCs w:val="22"/>
          <w:lang w:eastAsia="en-US"/>
        </w:rPr>
        <w:t>, что период акклиматизации длится не менее 3-х дней. Рекомендуется в этот период ограничить пребывание на солнце и время пребывания в морской воде.</w:t>
      </w:r>
    </w:p>
    <w:p w:rsidR="00541870" w:rsidRPr="00541870" w:rsidRDefault="00541870" w:rsidP="00541870">
      <w:pPr>
        <w:spacing w:line="276" w:lineRule="auto"/>
        <w:rPr>
          <w:rFonts w:eastAsiaTheme="minorHAnsi"/>
          <w:sz w:val="28"/>
          <w:szCs w:val="22"/>
          <w:lang w:eastAsia="en-US"/>
        </w:rPr>
      </w:pPr>
    </w:p>
    <w:p w:rsidR="00541870" w:rsidRPr="00541870" w:rsidRDefault="00541870" w:rsidP="00541870">
      <w:pPr>
        <w:spacing w:line="276" w:lineRule="auto"/>
        <w:rPr>
          <w:rFonts w:eastAsiaTheme="minorHAnsi"/>
          <w:sz w:val="28"/>
          <w:szCs w:val="22"/>
          <w:lang w:eastAsia="en-US"/>
        </w:rPr>
      </w:pPr>
      <w:r w:rsidRPr="00541870">
        <w:rPr>
          <w:rFonts w:eastAsiaTheme="minorHAnsi"/>
          <w:sz w:val="28"/>
          <w:szCs w:val="22"/>
          <w:lang w:eastAsia="en-US"/>
        </w:rPr>
        <w:t xml:space="preserve">       </w:t>
      </w:r>
      <w:r w:rsidRPr="00541870">
        <w:rPr>
          <w:rFonts w:eastAsiaTheme="minorHAnsi"/>
          <w:b/>
          <w:i/>
          <w:color w:val="FF0000"/>
          <w:sz w:val="28"/>
          <w:szCs w:val="22"/>
          <w:lang w:eastAsia="en-US"/>
        </w:rPr>
        <w:t>Настоятельно рекомендуется</w:t>
      </w:r>
      <w:r w:rsidRPr="00541870">
        <w:rPr>
          <w:rFonts w:eastAsiaTheme="minorHAnsi"/>
          <w:sz w:val="28"/>
          <w:szCs w:val="22"/>
          <w:lang w:eastAsia="en-US"/>
        </w:rPr>
        <w:t>: иметь при себе и регулярно использовать солнцезащитные средства, чтобы уберечься от опасного действия на организм ультрафиолетового облучения</w:t>
      </w:r>
    </w:p>
    <w:p w:rsidR="00541870" w:rsidRPr="00541870" w:rsidRDefault="00541870" w:rsidP="00541870">
      <w:pPr>
        <w:spacing w:line="276" w:lineRule="auto"/>
        <w:rPr>
          <w:rFonts w:eastAsiaTheme="minorHAnsi"/>
          <w:sz w:val="28"/>
          <w:szCs w:val="22"/>
          <w:lang w:eastAsia="en-US"/>
        </w:rPr>
      </w:pPr>
    </w:p>
    <w:p w:rsidR="00541870" w:rsidRPr="00541870" w:rsidRDefault="00541870" w:rsidP="00541870">
      <w:pPr>
        <w:spacing w:line="276" w:lineRule="auto"/>
        <w:rPr>
          <w:rFonts w:eastAsiaTheme="minorHAnsi"/>
          <w:sz w:val="28"/>
          <w:szCs w:val="22"/>
          <w:lang w:eastAsia="en-US"/>
        </w:rPr>
      </w:pPr>
      <w:r w:rsidRPr="00541870">
        <w:rPr>
          <w:rFonts w:eastAsiaTheme="minorHAnsi"/>
          <w:sz w:val="28"/>
          <w:szCs w:val="22"/>
          <w:lang w:eastAsia="en-US"/>
        </w:rPr>
        <w:t xml:space="preserve">       </w:t>
      </w:r>
      <w:r w:rsidRPr="00541870">
        <w:rPr>
          <w:rFonts w:eastAsiaTheme="minorHAnsi"/>
          <w:b/>
          <w:i/>
          <w:color w:val="FF0000"/>
          <w:sz w:val="28"/>
          <w:szCs w:val="22"/>
          <w:lang w:eastAsia="en-US"/>
        </w:rPr>
        <w:t>Кроме того, необходимо взять</w:t>
      </w:r>
      <w:r w:rsidRPr="00541870">
        <w:rPr>
          <w:rFonts w:eastAsiaTheme="minorHAnsi"/>
          <w:color w:val="FF0000"/>
          <w:sz w:val="28"/>
          <w:szCs w:val="22"/>
          <w:lang w:eastAsia="en-US"/>
        </w:rPr>
        <w:t xml:space="preserve"> </w:t>
      </w:r>
      <w:r w:rsidRPr="00541870">
        <w:rPr>
          <w:rFonts w:eastAsiaTheme="minorHAnsi"/>
          <w:sz w:val="28"/>
          <w:szCs w:val="22"/>
          <w:lang w:eastAsia="en-US"/>
        </w:rPr>
        <w:t xml:space="preserve">с собой минимальный необходимый набор лекарственных средств. Если вы в индивидуальном </w:t>
      </w:r>
      <w:proofErr w:type="gramStart"/>
      <w:r w:rsidRPr="00541870">
        <w:rPr>
          <w:rFonts w:eastAsiaTheme="minorHAnsi"/>
          <w:sz w:val="28"/>
          <w:szCs w:val="22"/>
          <w:lang w:eastAsia="en-US"/>
        </w:rPr>
        <w:t>порядке</w:t>
      </w:r>
      <w:proofErr w:type="gramEnd"/>
      <w:r w:rsidRPr="00541870">
        <w:rPr>
          <w:rFonts w:eastAsiaTheme="minorHAnsi"/>
          <w:sz w:val="28"/>
          <w:szCs w:val="22"/>
          <w:lang w:eastAsia="en-US"/>
        </w:rPr>
        <w:t xml:space="preserve"> принимаете </w:t>
      </w:r>
      <w:proofErr w:type="gramStart"/>
      <w:r w:rsidRPr="00541870">
        <w:rPr>
          <w:rFonts w:eastAsiaTheme="minorHAnsi"/>
          <w:sz w:val="28"/>
          <w:szCs w:val="22"/>
          <w:lang w:eastAsia="en-US"/>
        </w:rPr>
        <w:t>какие</w:t>
      </w:r>
      <w:proofErr w:type="gramEnd"/>
      <w:r w:rsidRPr="00541870">
        <w:rPr>
          <w:rFonts w:eastAsiaTheme="minorHAnsi"/>
          <w:sz w:val="28"/>
          <w:szCs w:val="22"/>
          <w:lang w:eastAsia="en-US"/>
        </w:rPr>
        <w:t xml:space="preserve"> - либо лекарственные средства, не забудьте взять их с собой в необходимом количестве. Первую помощь вам окажут бесплатно, дальнейшее лечение оплачивается, если вы не имеете страховки. </w:t>
      </w:r>
    </w:p>
    <w:p w:rsidR="00541870" w:rsidRPr="00541870" w:rsidRDefault="00541870" w:rsidP="00541870">
      <w:pPr>
        <w:jc w:val="center"/>
        <w:rPr>
          <w:color w:val="FF0000"/>
          <w:sz w:val="28"/>
          <w:szCs w:val="28"/>
        </w:rPr>
      </w:pPr>
      <w:r w:rsidRPr="00541870">
        <w:rPr>
          <w:color w:val="FF0000"/>
          <w:sz w:val="28"/>
          <w:szCs w:val="28"/>
        </w:rPr>
        <w:t>ЗАПИШИТЕ!</w:t>
      </w: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2"/>
        <w:gridCol w:w="4522"/>
      </w:tblGrid>
      <w:tr w:rsidR="00541870" w:rsidRPr="00541870" w:rsidTr="001A3343">
        <w:trPr>
          <w:trHeight w:val="1125"/>
        </w:trPr>
        <w:tc>
          <w:tcPr>
            <w:tcW w:w="4590" w:type="dxa"/>
          </w:tcPr>
          <w:p w:rsidR="00541870" w:rsidRPr="00541870" w:rsidRDefault="00541870" w:rsidP="00541870">
            <w:pPr>
              <w:ind w:left="-29"/>
              <w:jc w:val="center"/>
              <w:rPr>
                <w:b/>
                <w:color w:val="000000"/>
                <w:sz w:val="28"/>
              </w:rPr>
            </w:pPr>
            <w:r w:rsidRPr="00541870">
              <w:rPr>
                <w:b/>
                <w:color w:val="000000"/>
                <w:sz w:val="28"/>
              </w:rPr>
              <w:t>Телефоны</w:t>
            </w:r>
          </w:p>
          <w:p w:rsidR="00541870" w:rsidRPr="00541870" w:rsidRDefault="00541870" w:rsidP="00541870">
            <w:pPr>
              <w:ind w:left="-29"/>
              <w:jc w:val="center"/>
              <w:rPr>
                <w:b/>
                <w:sz w:val="28"/>
              </w:rPr>
            </w:pPr>
            <w:r w:rsidRPr="00541870">
              <w:rPr>
                <w:b/>
                <w:sz w:val="28"/>
              </w:rPr>
              <w:t>Единой Дежурно-Диспетчерской</w:t>
            </w:r>
          </w:p>
          <w:p w:rsidR="00541870" w:rsidRPr="00541870" w:rsidRDefault="00541870" w:rsidP="00541870">
            <w:pPr>
              <w:ind w:left="-29"/>
              <w:jc w:val="center"/>
              <w:rPr>
                <w:b/>
                <w:sz w:val="28"/>
              </w:rPr>
            </w:pPr>
            <w:r w:rsidRPr="00541870">
              <w:rPr>
                <w:b/>
                <w:sz w:val="28"/>
              </w:rPr>
              <w:t>Службы</w:t>
            </w:r>
          </w:p>
          <w:p w:rsidR="00541870" w:rsidRPr="00541870" w:rsidRDefault="00541870" w:rsidP="00541870">
            <w:pPr>
              <w:spacing w:after="200" w:line="276" w:lineRule="auto"/>
              <w:rPr>
                <w:rFonts w:eastAsia="Calibri"/>
                <w:b/>
                <w:sz w:val="32"/>
                <w:szCs w:val="22"/>
                <w:lang w:eastAsia="en-US"/>
              </w:rPr>
            </w:pPr>
            <w:r w:rsidRPr="00541870">
              <w:rPr>
                <w:rFonts w:eastAsia="Calibri"/>
                <w:b/>
                <w:sz w:val="28"/>
                <w:szCs w:val="22"/>
                <w:lang w:eastAsia="en-US"/>
              </w:rPr>
              <w:t xml:space="preserve">Вызов с мобильного телефона  </w:t>
            </w:r>
            <w:r w:rsidRPr="00541870">
              <w:rPr>
                <w:rFonts w:eastAsia="Calibri"/>
                <w:b/>
                <w:sz w:val="32"/>
                <w:szCs w:val="22"/>
                <w:lang w:eastAsia="en-US"/>
              </w:rPr>
              <w:t xml:space="preserve">               </w:t>
            </w:r>
          </w:p>
          <w:p w:rsidR="00541870" w:rsidRPr="00541870" w:rsidRDefault="00541870" w:rsidP="00541870">
            <w:pPr>
              <w:rPr>
                <w:b/>
              </w:rPr>
            </w:pPr>
          </w:p>
        </w:tc>
        <w:tc>
          <w:tcPr>
            <w:tcW w:w="4575" w:type="dxa"/>
          </w:tcPr>
          <w:p w:rsidR="00541870" w:rsidRPr="00541870" w:rsidRDefault="00541870" w:rsidP="00541870">
            <w:pPr>
              <w:jc w:val="center"/>
              <w:rPr>
                <w:b/>
                <w:sz w:val="28"/>
              </w:rPr>
            </w:pPr>
            <w:r w:rsidRPr="00541870">
              <w:rPr>
                <w:b/>
                <w:sz w:val="28"/>
              </w:rPr>
              <w:t>8 – (86160) – 5 – 19 – 10</w:t>
            </w:r>
          </w:p>
          <w:p w:rsidR="00541870" w:rsidRPr="00541870" w:rsidRDefault="00541870" w:rsidP="00541870">
            <w:pPr>
              <w:jc w:val="center"/>
              <w:rPr>
                <w:b/>
                <w:sz w:val="28"/>
              </w:rPr>
            </w:pPr>
            <w:r w:rsidRPr="00541870">
              <w:rPr>
                <w:b/>
                <w:sz w:val="28"/>
              </w:rPr>
              <w:t>8 – (86160) – 5 – 12 – 75</w:t>
            </w:r>
          </w:p>
          <w:p w:rsidR="00541870" w:rsidRPr="00541870" w:rsidRDefault="00541870" w:rsidP="00541870">
            <w:pPr>
              <w:rPr>
                <w:b/>
              </w:rPr>
            </w:pPr>
          </w:p>
          <w:p w:rsidR="00541870" w:rsidRPr="00541870" w:rsidRDefault="00541870" w:rsidP="00541870">
            <w:pPr>
              <w:rPr>
                <w:b/>
              </w:rPr>
            </w:pPr>
            <w:r w:rsidRPr="00541870">
              <w:rPr>
                <w:rFonts w:eastAsia="Calibri"/>
                <w:b/>
                <w:sz w:val="28"/>
                <w:szCs w:val="22"/>
                <w:lang w:eastAsia="en-US"/>
              </w:rPr>
              <w:t xml:space="preserve">                101, 102. 103, 104</w:t>
            </w:r>
          </w:p>
        </w:tc>
      </w:tr>
    </w:tbl>
    <w:p w:rsidR="00541870" w:rsidRPr="00541870" w:rsidRDefault="00541870" w:rsidP="0054187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41870" w:rsidRDefault="00541870"/>
    <w:p w:rsidR="00541870" w:rsidRDefault="00541870"/>
    <w:p w:rsidR="00541870" w:rsidRDefault="00541870"/>
    <w:p w:rsidR="00541870" w:rsidRDefault="00541870"/>
    <w:p w:rsidR="00541870" w:rsidRDefault="00541870"/>
    <w:p w:rsidR="00541870" w:rsidRDefault="00541870"/>
    <w:p w:rsidR="00541870" w:rsidRDefault="00541870"/>
    <w:p w:rsidR="00541870" w:rsidRDefault="00541870"/>
    <w:p w:rsidR="00541870" w:rsidRPr="00541870" w:rsidRDefault="00541870" w:rsidP="00541870">
      <w:pPr>
        <w:spacing w:after="200" w:line="276" w:lineRule="auto"/>
        <w:rPr>
          <w:sz w:val="18"/>
          <w:szCs w:val="20"/>
        </w:rPr>
      </w:pPr>
      <w:r w:rsidRPr="00541870">
        <w:rPr>
          <w:sz w:val="18"/>
          <w:szCs w:val="20"/>
        </w:rPr>
        <w:lastRenderedPageBreak/>
        <w:t xml:space="preserve"> </w:t>
      </w:r>
      <w:r>
        <w:rPr>
          <w:sz w:val="18"/>
          <w:szCs w:val="20"/>
        </w:rPr>
        <w:t xml:space="preserve">                                                                                       </w:t>
      </w:r>
      <w:bookmarkStart w:id="0" w:name="_GoBack"/>
      <w:bookmarkEnd w:id="0"/>
      <w:r w:rsidRPr="00541870">
        <w:rPr>
          <w:sz w:val="18"/>
          <w:szCs w:val="20"/>
        </w:rPr>
        <w:t xml:space="preserve">      </w:t>
      </w:r>
      <w:r w:rsidRPr="00541870">
        <w:rPr>
          <w:noProof/>
          <w:sz w:val="18"/>
          <w:szCs w:val="20"/>
        </w:rPr>
        <w:drawing>
          <wp:inline distT="0" distB="0" distL="0" distR="0" wp14:anchorId="3C631A72" wp14:editId="40FA6E84">
            <wp:extent cx="622198" cy="771525"/>
            <wp:effectExtent l="0" t="0" r="6985" b="0"/>
            <wp:docPr id="5" name="Рисунок 5" descr="Описание: Описание: Coat of Gulkevichi Distri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oat of Gulkevichi Distric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98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870" w:rsidRPr="00541870" w:rsidRDefault="00541870" w:rsidP="00541870">
      <w:pPr>
        <w:widowControl w:val="0"/>
        <w:shd w:val="clear" w:color="auto" w:fill="FFFFFF"/>
        <w:autoSpaceDE w:val="0"/>
        <w:autoSpaceDN w:val="0"/>
        <w:adjustRightInd w:val="0"/>
        <w:rPr>
          <w:color w:val="FF0000"/>
          <w:sz w:val="32"/>
          <w:szCs w:val="36"/>
        </w:rPr>
      </w:pPr>
      <w:r w:rsidRPr="00541870">
        <w:rPr>
          <w:color w:val="000000"/>
          <w:sz w:val="20"/>
          <w:szCs w:val="36"/>
        </w:rPr>
        <w:t xml:space="preserve">         МКОУ ДПО «Курсы гражданской обороны» муниципального образования Гулькевичский район</w:t>
      </w:r>
      <w:r w:rsidRPr="00541870">
        <w:rPr>
          <w:color w:val="FF0000"/>
          <w:sz w:val="32"/>
          <w:szCs w:val="36"/>
        </w:rPr>
        <w:t xml:space="preserve"> </w:t>
      </w:r>
    </w:p>
    <w:p w:rsidR="00541870" w:rsidRPr="00541870" w:rsidRDefault="00541870" w:rsidP="00541870">
      <w:pPr>
        <w:jc w:val="center"/>
        <w:textAlignment w:val="baseline"/>
        <w:outlineLvl w:val="0"/>
        <w:rPr>
          <w:rFonts w:ascii="inherit" w:hAnsi="inherit"/>
          <w:b/>
          <w:bCs/>
          <w:color w:val="222222"/>
          <w:kern w:val="36"/>
          <w:sz w:val="21"/>
          <w:szCs w:val="21"/>
        </w:rPr>
      </w:pPr>
    </w:p>
    <w:p w:rsidR="00541870" w:rsidRPr="00541870" w:rsidRDefault="00541870" w:rsidP="00541870">
      <w:pPr>
        <w:jc w:val="center"/>
        <w:textAlignment w:val="baseline"/>
        <w:outlineLvl w:val="0"/>
        <w:rPr>
          <w:rFonts w:ascii="inherit" w:hAnsi="inherit"/>
          <w:b/>
          <w:bCs/>
          <w:color w:val="222222"/>
          <w:kern w:val="36"/>
          <w:sz w:val="21"/>
          <w:szCs w:val="21"/>
        </w:rPr>
      </w:pPr>
    </w:p>
    <w:p w:rsidR="00541870" w:rsidRPr="00541870" w:rsidRDefault="00541870" w:rsidP="00541870">
      <w:pPr>
        <w:jc w:val="center"/>
        <w:textAlignment w:val="baseline"/>
        <w:outlineLvl w:val="0"/>
        <w:rPr>
          <w:rFonts w:ascii="inherit" w:hAnsi="inherit"/>
          <w:b/>
          <w:bCs/>
          <w:color w:val="222222"/>
          <w:kern w:val="36"/>
          <w:sz w:val="33"/>
          <w:szCs w:val="21"/>
        </w:rPr>
      </w:pPr>
      <w:r w:rsidRPr="00541870">
        <w:rPr>
          <w:rFonts w:ascii="inherit" w:hAnsi="inherit"/>
          <w:b/>
          <w:bCs/>
          <w:color w:val="222222"/>
          <w:kern w:val="36"/>
          <w:sz w:val="33"/>
          <w:szCs w:val="21"/>
        </w:rPr>
        <w:t>Памятка населению</w:t>
      </w:r>
    </w:p>
    <w:p w:rsidR="00541870" w:rsidRPr="00541870" w:rsidRDefault="00541870" w:rsidP="00541870">
      <w:pPr>
        <w:jc w:val="center"/>
        <w:textAlignment w:val="baseline"/>
        <w:outlineLvl w:val="0"/>
        <w:rPr>
          <w:rFonts w:ascii="inherit" w:hAnsi="inherit"/>
          <w:b/>
          <w:bCs/>
          <w:color w:val="222222"/>
          <w:kern w:val="36"/>
          <w:sz w:val="27"/>
          <w:szCs w:val="21"/>
        </w:rPr>
      </w:pPr>
      <w:r w:rsidRPr="00541870">
        <w:rPr>
          <w:rFonts w:ascii="inherit" w:hAnsi="inherit"/>
          <w:b/>
          <w:bCs/>
          <w:color w:val="222222"/>
          <w:kern w:val="36"/>
          <w:sz w:val="27"/>
          <w:szCs w:val="21"/>
        </w:rPr>
        <w:t>Безопасное лето!</w:t>
      </w:r>
    </w:p>
    <w:p w:rsidR="00541870" w:rsidRPr="00541870" w:rsidRDefault="00541870" w:rsidP="00541870">
      <w:pPr>
        <w:shd w:val="clear" w:color="auto" w:fill="FFFFFF"/>
        <w:spacing w:line="273" w:lineRule="atLeast"/>
        <w:jc w:val="center"/>
        <w:textAlignment w:val="baseline"/>
        <w:rPr>
          <w:rFonts w:ascii="inherit" w:hAnsi="inherit" w:cs="Helvetica"/>
          <w:color w:val="373737"/>
          <w:sz w:val="26"/>
          <w:szCs w:val="20"/>
        </w:rPr>
      </w:pPr>
      <w:r w:rsidRPr="00541870">
        <w:rPr>
          <w:rFonts w:ascii="inherit" w:hAnsi="inherit" w:cs="Helvetica"/>
          <w:b/>
          <w:bCs/>
          <w:color w:val="373737"/>
          <w:sz w:val="26"/>
          <w:szCs w:val="20"/>
          <w:bdr w:val="none" w:sz="0" w:space="0" w:color="auto" w:frame="1"/>
        </w:rPr>
        <w:t>Правила безопасного поведения на воде в летний период</w:t>
      </w:r>
    </w:p>
    <w:p w:rsidR="00541870" w:rsidRPr="00541870" w:rsidRDefault="00541870" w:rsidP="00541870">
      <w:pPr>
        <w:shd w:val="clear" w:color="auto" w:fill="FFFFFF"/>
        <w:spacing w:line="273" w:lineRule="atLeast"/>
        <w:jc w:val="center"/>
        <w:textAlignment w:val="baseline"/>
        <w:rPr>
          <w:rFonts w:ascii="inherit" w:hAnsi="inherit" w:cs="Helvetica"/>
          <w:color w:val="373737"/>
          <w:sz w:val="22"/>
          <w:szCs w:val="20"/>
        </w:rPr>
      </w:pPr>
    </w:p>
    <w:p w:rsidR="00541870" w:rsidRPr="00541870" w:rsidRDefault="00541870" w:rsidP="00541870">
      <w:pPr>
        <w:shd w:val="clear" w:color="auto" w:fill="FFFFFF"/>
        <w:spacing w:line="273" w:lineRule="atLeast"/>
        <w:jc w:val="both"/>
        <w:textAlignment w:val="baseline"/>
        <w:rPr>
          <w:rFonts w:ascii="inherit" w:hAnsi="inherit" w:cs="Helvetica"/>
          <w:color w:val="373737"/>
          <w:sz w:val="26"/>
          <w:szCs w:val="20"/>
        </w:rPr>
      </w:pPr>
      <w:r w:rsidRPr="00541870">
        <w:rPr>
          <w:rFonts w:ascii="inherit" w:hAnsi="inherit" w:cs="Helvetica"/>
          <w:color w:val="373737"/>
          <w:sz w:val="26"/>
          <w:szCs w:val="20"/>
        </w:rPr>
        <w:t xml:space="preserve">     Умение хорошо плавать — одна из важнейших гарантий безопасного отдыха на воде, но помните, что даже хороший пловец должен соблюдать постоянную осторожность и строго соблюдать правила поведения на воде.</w:t>
      </w:r>
    </w:p>
    <w:p w:rsidR="00541870" w:rsidRPr="00541870" w:rsidRDefault="00541870" w:rsidP="00541870">
      <w:pPr>
        <w:shd w:val="clear" w:color="auto" w:fill="FFFFFF"/>
        <w:spacing w:line="273" w:lineRule="atLeast"/>
        <w:jc w:val="both"/>
        <w:textAlignment w:val="baseline"/>
        <w:rPr>
          <w:rFonts w:ascii="inherit" w:hAnsi="inherit" w:cs="Helvetica"/>
          <w:color w:val="373737"/>
          <w:sz w:val="26"/>
          <w:szCs w:val="20"/>
        </w:rPr>
      </w:pPr>
      <w:r w:rsidRPr="00541870">
        <w:rPr>
          <w:rFonts w:ascii="inherit" w:hAnsi="inherit" w:cs="Helvetica"/>
          <w:color w:val="373737"/>
          <w:sz w:val="26"/>
          <w:szCs w:val="20"/>
        </w:rPr>
        <w:t xml:space="preserve">     Лучше всего купаться в специально оборудованных местах: пляжах, бассейнах. Перед купанием предварительно ознакомиться с правилами внутреннего распорядка мест для купания.</w:t>
      </w:r>
    </w:p>
    <w:p w:rsidR="00541870" w:rsidRPr="00541870" w:rsidRDefault="00541870" w:rsidP="00541870">
      <w:pPr>
        <w:shd w:val="clear" w:color="auto" w:fill="FFFFFF"/>
        <w:spacing w:line="273" w:lineRule="atLeast"/>
        <w:jc w:val="both"/>
        <w:textAlignment w:val="baseline"/>
        <w:rPr>
          <w:rFonts w:ascii="inherit" w:hAnsi="inherit" w:cs="Helvetica"/>
          <w:color w:val="373737"/>
          <w:sz w:val="26"/>
          <w:szCs w:val="20"/>
        </w:rPr>
      </w:pPr>
      <w:r w:rsidRPr="00541870">
        <w:rPr>
          <w:rFonts w:ascii="inherit" w:hAnsi="inherit" w:cs="Helvetica"/>
          <w:color w:val="373737"/>
          <w:sz w:val="26"/>
          <w:szCs w:val="20"/>
        </w:rPr>
        <w:t xml:space="preserve">     При переохлаждении тела у купающего в воде могут появиться судороги, которые сводят руку, а чаще всего ногу. При судорогах надо немедленно выйти из воды. Если нет этой возможности, то необходимо действовать следующим образом:</w:t>
      </w:r>
    </w:p>
    <w:p w:rsidR="00541870" w:rsidRPr="00541870" w:rsidRDefault="00541870" w:rsidP="00541870">
      <w:pPr>
        <w:numPr>
          <w:ilvl w:val="0"/>
          <w:numId w:val="1"/>
        </w:numPr>
        <w:shd w:val="clear" w:color="auto" w:fill="FFFFFF"/>
        <w:spacing w:after="200" w:line="273" w:lineRule="atLeast"/>
        <w:ind w:left="600"/>
        <w:jc w:val="both"/>
        <w:textAlignment w:val="baseline"/>
        <w:rPr>
          <w:rFonts w:ascii="inherit" w:hAnsi="inherit" w:cs="Helvetica"/>
          <w:color w:val="373737"/>
          <w:sz w:val="26"/>
          <w:szCs w:val="20"/>
        </w:rPr>
      </w:pPr>
      <w:r w:rsidRPr="00541870">
        <w:rPr>
          <w:rFonts w:ascii="inherit" w:hAnsi="inherit" w:cs="Helvetica"/>
          <w:color w:val="373737"/>
          <w:sz w:val="26"/>
          <w:szCs w:val="20"/>
        </w:rPr>
        <w:t>Изменить стиль плавания – плыть на спине.</w:t>
      </w:r>
    </w:p>
    <w:p w:rsidR="00541870" w:rsidRPr="00541870" w:rsidRDefault="00541870" w:rsidP="00541870">
      <w:pPr>
        <w:numPr>
          <w:ilvl w:val="0"/>
          <w:numId w:val="1"/>
        </w:numPr>
        <w:shd w:val="clear" w:color="auto" w:fill="FFFFFF"/>
        <w:spacing w:after="200" w:line="273" w:lineRule="atLeast"/>
        <w:ind w:left="600"/>
        <w:jc w:val="both"/>
        <w:textAlignment w:val="baseline"/>
        <w:rPr>
          <w:rFonts w:ascii="inherit" w:hAnsi="inherit" w:cs="Helvetica"/>
          <w:color w:val="373737"/>
          <w:sz w:val="26"/>
          <w:szCs w:val="20"/>
        </w:rPr>
      </w:pPr>
      <w:r w:rsidRPr="00541870">
        <w:rPr>
          <w:rFonts w:ascii="inherit" w:hAnsi="inherit" w:cs="Helvetica"/>
          <w:color w:val="373737"/>
          <w:sz w:val="26"/>
          <w:szCs w:val="20"/>
        </w:rPr>
        <w:t>При ощущении стягивания пальцев руки, надо быстро, с силой сжать кисть руки в кулак, сделать резкое отбрасывающее движение рукой в наружную сторону, разжать кулак.</w:t>
      </w:r>
    </w:p>
    <w:p w:rsidR="00541870" w:rsidRPr="00541870" w:rsidRDefault="00541870" w:rsidP="00541870">
      <w:pPr>
        <w:numPr>
          <w:ilvl w:val="0"/>
          <w:numId w:val="1"/>
        </w:numPr>
        <w:shd w:val="clear" w:color="auto" w:fill="FFFFFF"/>
        <w:spacing w:after="200" w:line="273" w:lineRule="atLeast"/>
        <w:ind w:left="600"/>
        <w:jc w:val="both"/>
        <w:textAlignment w:val="baseline"/>
        <w:rPr>
          <w:rFonts w:ascii="inherit" w:hAnsi="inherit" w:cs="Helvetica"/>
          <w:color w:val="373737"/>
          <w:sz w:val="26"/>
          <w:szCs w:val="20"/>
        </w:rPr>
      </w:pPr>
      <w:r w:rsidRPr="00541870">
        <w:rPr>
          <w:rFonts w:ascii="inherit" w:hAnsi="inherit" w:cs="Helvetica"/>
          <w:color w:val="373737"/>
          <w:sz w:val="26"/>
          <w:szCs w:val="20"/>
        </w:rPr>
        <w:t>При судороге икроножной мышцы необходимо при сгибании двумя руками обхватить стопу пострадавшей ноги и с силой подтянуть стопу к себе.</w:t>
      </w:r>
    </w:p>
    <w:p w:rsidR="00541870" w:rsidRPr="00541870" w:rsidRDefault="00541870" w:rsidP="00541870">
      <w:pPr>
        <w:numPr>
          <w:ilvl w:val="0"/>
          <w:numId w:val="1"/>
        </w:numPr>
        <w:shd w:val="clear" w:color="auto" w:fill="FFFFFF"/>
        <w:spacing w:after="200" w:line="273" w:lineRule="atLeast"/>
        <w:ind w:left="600"/>
        <w:jc w:val="both"/>
        <w:textAlignment w:val="baseline"/>
        <w:rPr>
          <w:rFonts w:ascii="inherit" w:hAnsi="inherit" w:cs="Helvetica"/>
          <w:color w:val="373737"/>
          <w:sz w:val="26"/>
          <w:szCs w:val="20"/>
        </w:rPr>
      </w:pPr>
      <w:r w:rsidRPr="00541870">
        <w:rPr>
          <w:rFonts w:ascii="inherit" w:hAnsi="inherit" w:cs="Helvetica"/>
          <w:color w:val="373737"/>
          <w:sz w:val="26"/>
          <w:szCs w:val="20"/>
        </w:rPr>
        <w:t>При судорогах мышц бедра необходимо обхватить рукой ногу с наружной стороны ниже голени у лодыжки (за подъем) и, согнув ее в колени, потянуть рукой с силой назад к спине.</w:t>
      </w:r>
    </w:p>
    <w:p w:rsidR="00541870" w:rsidRPr="00541870" w:rsidRDefault="00541870" w:rsidP="00541870">
      <w:pPr>
        <w:shd w:val="clear" w:color="auto" w:fill="FFFFFF"/>
        <w:spacing w:line="273" w:lineRule="atLeast"/>
        <w:jc w:val="both"/>
        <w:textAlignment w:val="baseline"/>
        <w:rPr>
          <w:rFonts w:ascii="inherit" w:hAnsi="inherit" w:cs="Helvetica"/>
          <w:color w:val="373737"/>
          <w:sz w:val="26"/>
          <w:szCs w:val="20"/>
        </w:rPr>
      </w:pPr>
      <w:r w:rsidRPr="00541870">
        <w:rPr>
          <w:rFonts w:ascii="inherit" w:hAnsi="inherit" w:cs="Helvetica"/>
          <w:color w:val="373737"/>
          <w:sz w:val="26"/>
          <w:szCs w:val="20"/>
        </w:rPr>
        <w:t xml:space="preserve">     Попав в быстрое течение, не следует бороться против него, необходимо не нарушая дыхания плыть по течению к берегу.</w:t>
      </w:r>
    </w:p>
    <w:p w:rsidR="00541870" w:rsidRPr="00541870" w:rsidRDefault="00541870" w:rsidP="00541870">
      <w:pPr>
        <w:shd w:val="clear" w:color="auto" w:fill="FFFFFF"/>
        <w:spacing w:line="273" w:lineRule="atLeast"/>
        <w:jc w:val="both"/>
        <w:textAlignment w:val="baseline"/>
        <w:rPr>
          <w:rFonts w:ascii="inherit" w:hAnsi="inherit" w:cs="Helvetica"/>
          <w:color w:val="373737"/>
          <w:sz w:val="26"/>
          <w:szCs w:val="20"/>
        </w:rPr>
      </w:pPr>
      <w:r w:rsidRPr="00541870">
        <w:rPr>
          <w:rFonts w:ascii="inherit" w:hAnsi="inherit" w:cs="Helvetica"/>
          <w:color w:val="373737"/>
          <w:sz w:val="26"/>
          <w:szCs w:val="20"/>
        </w:rPr>
        <w:t xml:space="preserve">    Нельзя подплывать близко к идущим судам, с целью покачаться на волнах. Вблизи идущего теплохода возникает течение, которое может затянуть под винт.</w:t>
      </w:r>
    </w:p>
    <w:p w:rsidR="00541870" w:rsidRPr="00541870" w:rsidRDefault="00541870" w:rsidP="00541870">
      <w:pPr>
        <w:shd w:val="clear" w:color="auto" w:fill="FFFFFF"/>
        <w:spacing w:line="273" w:lineRule="atLeast"/>
        <w:jc w:val="both"/>
        <w:textAlignment w:val="baseline"/>
        <w:rPr>
          <w:rFonts w:ascii="inherit" w:hAnsi="inherit" w:cs="Helvetica"/>
          <w:color w:val="373737"/>
          <w:sz w:val="26"/>
          <w:szCs w:val="20"/>
        </w:rPr>
      </w:pPr>
      <w:r w:rsidRPr="00541870">
        <w:rPr>
          <w:rFonts w:ascii="inherit" w:hAnsi="inherit" w:cs="Helvetica"/>
          <w:color w:val="373737"/>
          <w:sz w:val="26"/>
          <w:szCs w:val="20"/>
        </w:rPr>
        <w:t xml:space="preserve">     Опасно прыгать (нырять) в воду в неизвестном месте – можно удариться головой о грунт, корягу, сваю и т.п., сломать шейные позвонки, потерять сознание и погибнуть.</w:t>
      </w:r>
    </w:p>
    <w:p w:rsidR="00541870" w:rsidRPr="00541870" w:rsidRDefault="00541870" w:rsidP="00541870">
      <w:pPr>
        <w:shd w:val="clear" w:color="auto" w:fill="FFFFFF"/>
        <w:spacing w:line="273" w:lineRule="atLeast"/>
        <w:jc w:val="both"/>
        <w:textAlignment w:val="baseline"/>
        <w:rPr>
          <w:rFonts w:ascii="inherit" w:hAnsi="inherit" w:cs="Helvetica"/>
          <w:color w:val="373737"/>
          <w:sz w:val="26"/>
          <w:szCs w:val="20"/>
        </w:rPr>
      </w:pPr>
      <w:r w:rsidRPr="00541870">
        <w:rPr>
          <w:rFonts w:ascii="inherit" w:hAnsi="inherit" w:cs="Helvetica"/>
          <w:color w:val="373737"/>
          <w:sz w:val="26"/>
          <w:szCs w:val="20"/>
        </w:rPr>
        <w:t xml:space="preserve">     Соблюдение Вами правил безопасного поведения на водоемах позволит избежать несчастных случаев на воде во время купания.</w:t>
      </w:r>
    </w:p>
    <w:p w:rsidR="00541870" w:rsidRPr="00541870" w:rsidRDefault="00541870" w:rsidP="00541870">
      <w:pPr>
        <w:jc w:val="center"/>
        <w:rPr>
          <w:color w:val="FF0000"/>
          <w:sz w:val="28"/>
          <w:szCs w:val="28"/>
        </w:rPr>
      </w:pPr>
      <w:r w:rsidRPr="00541870">
        <w:rPr>
          <w:color w:val="FF0000"/>
          <w:sz w:val="28"/>
          <w:szCs w:val="28"/>
        </w:rPr>
        <w:t>ЗАПИШИТЕ!</w:t>
      </w: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2"/>
        <w:gridCol w:w="4522"/>
      </w:tblGrid>
      <w:tr w:rsidR="00541870" w:rsidRPr="00541870" w:rsidTr="001A3343">
        <w:trPr>
          <w:trHeight w:val="1125"/>
        </w:trPr>
        <w:tc>
          <w:tcPr>
            <w:tcW w:w="4590" w:type="dxa"/>
          </w:tcPr>
          <w:p w:rsidR="00541870" w:rsidRPr="00541870" w:rsidRDefault="00541870" w:rsidP="00541870">
            <w:pPr>
              <w:ind w:left="-29"/>
              <w:jc w:val="center"/>
              <w:rPr>
                <w:b/>
                <w:color w:val="000000"/>
                <w:sz w:val="28"/>
              </w:rPr>
            </w:pPr>
            <w:r w:rsidRPr="00541870">
              <w:rPr>
                <w:b/>
                <w:color w:val="000000"/>
                <w:sz w:val="28"/>
              </w:rPr>
              <w:t>Телефоны</w:t>
            </w:r>
          </w:p>
          <w:p w:rsidR="00541870" w:rsidRPr="00541870" w:rsidRDefault="00541870" w:rsidP="00541870">
            <w:pPr>
              <w:ind w:left="-29"/>
              <w:jc w:val="center"/>
              <w:rPr>
                <w:b/>
                <w:sz w:val="28"/>
              </w:rPr>
            </w:pPr>
            <w:r w:rsidRPr="00541870">
              <w:rPr>
                <w:b/>
                <w:sz w:val="28"/>
              </w:rPr>
              <w:t>Единой Дежурно-Диспетчерской</w:t>
            </w:r>
          </w:p>
          <w:p w:rsidR="00541870" w:rsidRPr="00541870" w:rsidRDefault="00541870" w:rsidP="00541870">
            <w:pPr>
              <w:ind w:left="-29"/>
              <w:jc w:val="center"/>
              <w:rPr>
                <w:b/>
                <w:sz w:val="28"/>
              </w:rPr>
            </w:pPr>
            <w:r w:rsidRPr="00541870">
              <w:rPr>
                <w:b/>
                <w:sz w:val="28"/>
              </w:rPr>
              <w:t>Службы</w:t>
            </w:r>
          </w:p>
          <w:p w:rsidR="00541870" w:rsidRPr="00541870" w:rsidRDefault="00541870" w:rsidP="00541870">
            <w:pPr>
              <w:ind w:left="-29"/>
              <w:jc w:val="center"/>
              <w:rPr>
                <w:b/>
                <w:sz w:val="28"/>
              </w:rPr>
            </w:pPr>
            <w:r w:rsidRPr="00541870">
              <w:rPr>
                <w:b/>
                <w:sz w:val="28"/>
              </w:rPr>
              <w:t>Вызов с мобильного телефона</w:t>
            </w:r>
          </w:p>
          <w:p w:rsidR="00541870" w:rsidRPr="00541870" w:rsidRDefault="00541870" w:rsidP="00541870">
            <w:pPr>
              <w:ind w:left="-29"/>
              <w:rPr>
                <w:b/>
              </w:rPr>
            </w:pPr>
          </w:p>
        </w:tc>
        <w:tc>
          <w:tcPr>
            <w:tcW w:w="4575" w:type="dxa"/>
          </w:tcPr>
          <w:p w:rsidR="00541870" w:rsidRPr="00541870" w:rsidRDefault="00541870" w:rsidP="00541870">
            <w:pPr>
              <w:jc w:val="center"/>
              <w:rPr>
                <w:b/>
                <w:sz w:val="28"/>
              </w:rPr>
            </w:pPr>
            <w:r w:rsidRPr="00541870">
              <w:rPr>
                <w:b/>
                <w:sz w:val="28"/>
              </w:rPr>
              <w:t>8 – (86160) – 5 – 19 – 10</w:t>
            </w:r>
          </w:p>
          <w:p w:rsidR="00541870" w:rsidRPr="00541870" w:rsidRDefault="00541870" w:rsidP="00541870">
            <w:pPr>
              <w:jc w:val="center"/>
              <w:rPr>
                <w:b/>
                <w:sz w:val="28"/>
              </w:rPr>
            </w:pPr>
            <w:r w:rsidRPr="00541870">
              <w:rPr>
                <w:b/>
                <w:sz w:val="28"/>
              </w:rPr>
              <w:t>8 – (86160) – 5 – 12 – 75</w:t>
            </w:r>
          </w:p>
          <w:p w:rsidR="00541870" w:rsidRPr="00541870" w:rsidRDefault="00541870" w:rsidP="00541870">
            <w:pPr>
              <w:rPr>
                <w:b/>
                <w:sz w:val="28"/>
              </w:rPr>
            </w:pPr>
          </w:p>
          <w:p w:rsidR="00541870" w:rsidRPr="00541870" w:rsidRDefault="00541870" w:rsidP="00541870">
            <w:pPr>
              <w:rPr>
                <w:b/>
              </w:rPr>
            </w:pPr>
            <w:r w:rsidRPr="00541870">
              <w:rPr>
                <w:b/>
                <w:sz w:val="28"/>
              </w:rPr>
              <w:t xml:space="preserve">                   101, 102. 103, 104</w:t>
            </w:r>
          </w:p>
        </w:tc>
      </w:tr>
    </w:tbl>
    <w:p w:rsidR="00541870" w:rsidRDefault="00541870"/>
    <w:sectPr w:rsidR="00541870" w:rsidSect="005418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44702"/>
    <w:multiLevelType w:val="multilevel"/>
    <w:tmpl w:val="D11E1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D8"/>
    <w:rsid w:val="00305BD8"/>
    <w:rsid w:val="00541870"/>
    <w:rsid w:val="0083424B"/>
    <w:rsid w:val="00EC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8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8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54187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8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8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5418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2021-07-13T09:00:00Z</dcterms:created>
  <dcterms:modified xsi:type="dcterms:W3CDTF">2021-07-13T09:03:00Z</dcterms:modified>
</cp:coreProperties>
</file>