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17" w:rsidRPr="00266417" w:rsidRDefault="00266417" w:rsidP="002664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</w:pPr>
      <w:r w:rsidRPr="0026641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26641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26641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26641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  <w:r w:rsidRPr="00266417">
        <w:rPr>
          <w:rFonts w:ascii="Times New Roman" w:eastAsia="Times New Roman" w:hAnsi="Times New Roman" w:cs="Times New Roman"/>
          <w:b/>
          <w:bCs/>
          <w:sz w:val="28"/>
          <w:szCs w:val="24"/>
          <w:lang w:eastAsia="zh-CN"/>
        </w:rPr>
        <w:tab/>
      </w:r>
    </w:p>
    <w:p w:rsidR="00724C72" w:rsidRPr="00710ACC" w:rsidRDefault="00724C72" w:rsidP="00710A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0BF6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2B3237E1" wp14:editId="40967427">
            <wp:extent cx="4953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5C2C" w:rsidRPr="004D0BF6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                                      </w:t>
      </w:r>
    </w:p>
    <w:p w:rsidR="00724C72" w:rsidRPr="007A51E7" w:rsidRDefault="00724C72" w:rsidP="0072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51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СОВЕТ ГИРЕЙСКОГО ГОРОДСКОГО ПОСЕЛЕНИЯ</w:t>
      </w:r>
    </w:p>
    <w:p w:rsidR="00724C72" w:rsidRPr="007A51E7" w:rsidRDefault="00724C72" w:rsidP="0072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51E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ГУЛЬКЕВИЧСКОГО РАЙОНА</w:t>
      </w:r>
    </w:p>
    <w:p w:rsidR="00724C72" w:rsidRPr="007A51E7" w:rsidRDefault="00724C72" w:rsidP="0072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24C72" w:rsidRPr="004D0BF6" w:rsidRDefault="00724C72" w:rsidP="0072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4D0B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724C72" w:rsidRPr="00710ACC" w:rsidRDefault="00710ACC" w:rsidP="007A5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 </w:t>
      </w:r>
      <w:r w:rsidR="007A51E7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4C72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сессии  </w:t>
      </w:r>
      <w:r w:rsidR="007A51E7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24C72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созыва</w:t>
      </w:r>
    </w:p>
    <w:p w:rsidR="007A51E7" w:rsidRPr="00710ACC" w:rsidRDefault="007A51E7" w:rsidP="007A5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24C72" w:rsidRPr="00710ACC" w:rsidRDefault="00710ACC" w:rsidP="00724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10A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</w:t>
      </w:r>
      <w:r w:rsidR="00724C72" w:rsidRPr="00710A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27.02.2020 г.</w:t>
      </w:r>
      <w:r w:rsidR="00724C72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</w:t>
      </w:r>
      <w:r w:rsidR="00724C72" w:rsidRPr="00710AC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</w:t>
      </w:r>
      <w:r w:rsidR="00724C72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724C72" w:rsidRPr="00710ACC">
        <w:rPr>
          <w:rFonts w:ascii="Times New Roman" w:eastAsia="Times New Roman" w:hAnsi="Times New Roman" w:cs="Times New Roman"/>
          <w:sz w:val="28"/>
          <w:szCs w:val="28"/>
          <w:lang w:eastAsia="zh-CN"/>
        </w:rPr>
        <w:t>__</w:t>
      </w:r>
    </w:p>
    <w:p w:rsidR="007A51E7" w:rsidRPr="004D0BF6" w:rsidRDefault="007A51E7" w:rsidP="00724C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24C72" w:rsidRPr="004D0BF6" w:rsidRDefault="00724C72" w:rsidP="00724C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D0B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поселок </w:t>
      </w:r>
      <w:r w:rsidR="00710AC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D0BF6">
        <w:rPr>
          <w:rFonts w:ascii="Times New Roman" w:eastAsia="Times New Roman" w:hAnsi="Times New Roman" w:cs="Times New Roman"/>
          <w:sz w:val="24"/>
          <w:szCs w:val="24"/>
          <w:lang w:eastAsia="zh-CN"/>
        </w:rPr>
        <w:t>Гирей</w:t>
      </w:r>
    </w:p>
    <w:p w:rsidR="00724C72" w:rsidRDefault="00724C72" w:rsidP="00724C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A51E7" w:rsidRPr="004D0BF6" w:rsidRDefault="007A51E7" w:rsidP="00724C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59F4" w:rsidRPr="004D0BF6" w:rsidRDefault="00A159F4" w:rsidP="00CE7770">
      <w:pPr>
        <w:shd w:val="clear" w:color="auto" w:fill="FFFFFF"/>
        <w:spacing w:after="0" w:line="240" w:lineRule="auto"/>
        <w:ind w:left="851" w:right="56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 установлении платы за резервирование</w:t>
      </w:r>
      <w:r w:rsidR="0033464B" w:rsidRPr="004D0BF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="00BE109E" w:rsidRPr="004D0BF6">
        <w:rPr>
          <w:rFonts w:ascii="Times New Roman" w:hAnsi="Times New Roman" w:cs="Times New Roman"/>
          <w:b/>
          <w:sz w:val="28"/>
          <w:szCs w:val="28"/>
        </w:rPr>
        <w:t xml:space="preserve">места для создания </w:t>
      </w:r>
      <w:r w:rsidR="00F16C30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семейно</w:t>
      </w:r>
      <w:r w:rsidR="00BE109E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F16C30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(родово</w:t>
      </w:r>
      <w:r w:rsidR="00BE109E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</w:t>
      </w:r>
      <w:r w:rsidR="00F16C30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захоронени</w:t>
      </w:r>
      <w:r w:rsidR="00BE109E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="00F16C30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превышающего размер бесплатно предоставляемого места </w:t>
      </w:r>
      <w:r w:rsidR="00E7113F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родственного </w:t>
      </w:r>
      <w:r w:rsidR="00F16C30" w:rsidRPr="004D0B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захоронения</w:t>
      </w:r>
    </w:p>
    <w:p w:rsidR="00CE7770" w:rsidRDefault="00CE7770" w:rsidP="00A159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A51E7" w:rsidRPr="004D0BF6" w:rsidRDefault="007A51E7" w:rsidP="00A159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A159F4" w:rsidRPr="004D0BF6" w:rsidRDefault="00BE109E" w:rsidP="00F067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BF6">
        <w:rPr>
          <w:rFonts w:ascii="Times New Roman" w:eastAsia="Calibri" w:hAnsi="Times New Roman" w:cs="Times New Roman"/>
          <w:sz w:val="28"/>
          <w:szCs w:val="28"/>
        </w:rPr>
        <w:t xml:space="preserve">Руководствуясь от 6 октября 2003 года № 131-ФЗ «Об общих принципах организации местного самоуправления в Российской Федерации», </w:t>
      </w:r>
      <w:r w:rsidR="00A159F4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CC05FA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="00A159F4" w:rsidRPr="004D0B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095F6E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12 января 1996 года </w:t>
      </w:r>
      <w:r w:rsidR="00095F6E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8-ФЗ «О погребении и похоронном деле»</w:t>
      </w:r>
      <w:r w:rsidR="00A159F4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A159F4" w:rsidRPr="004D0B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9F4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Краснодарско</w:t>
      </w:r>
      <w:r w:rsidR="00095F6E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 края </w:t>
      </w:r>
      <w:r w:rsidR="00900DEB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E7770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00DEB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D0BF6">
        <w:rPr>
          <w:rFonts w:ascii="Times New Roman" w:eastAsia="Calibri" w:hAnsi="Times New Roman" w:cs="Times New Roman"/>
          <w:sz w:val="28"/>
          <w:szCs w:val="28"/>
        </w:rPr>
        <w:t xml:space="preserve">от 4 февраля 2004 года </w:t>
      </w:r>
      <w:r w:rsidR="00095F6E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666-КЗ «</w:t>
      </w:r>
      <w:r w:rsidR="00A159F4" w:rsidRPr="004D0B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погребении</w:t>
      </w:r>
      <w:r w:rsidR="00A159F4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похоронном деле в Кра</w:t>
      </w:r>
      <w:r w:rsidR="00095F6E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снодарском крае»</w:t>
      </w:r>
      <w:r w:rsidR="00900DEB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50CD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36FF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Гирейского городского поселения Гулькевичского района, </w:t>
      </w:r>
      <w:r w:rsidR="00724C72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E8081C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Гирейского городского поселения Гулькевичского района, </w:t>
      </w:r>
      <w:r w:rsidR="00724C72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р е ш и л:</w:t>
      </w:r>
      <w:r w:rsidR="006137CF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E8081C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6744" w:rsidRPr="004D0BF6" w:rsidRDefault="00CA4B0C" w:rsidP="00F0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7113F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744" w:rsidRPr="004D0BF6">
        <w:rPr>
          <w:rFonts w:ascii="Times New Roman" w:hAnsi="Times New Roman" w:cs="Times New Roman"/>
          <w:sz w:val="28"/>
          <w:szCs w:val="28"/>
        </w:rPr>
        <w:t>Разрешить резервирование участков для семейных (родовых) захоронений не более 18 кв.м. с учетом бесплатно предоставляемых 10 кв.м.</w:t>
      </w:r>
    </w:p>
    <w:p w:rsidR="00F06744" w:rsidRPr="004D0BF6" w:rsidRDefault="00F06744" w:rsidP="00F0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F6">
        <w:rPr>
          <w:rFonts w:ascii="Times New Roman" w:hAnsi="Times New Roman" w:cs="Times New Roman"/>
          <w:sz w:val="28"/>
          <w:szCs w:val="28"/>
        </w:rPr>
        <w:t>2. Установить размер платы за резервирование места для создания семейного (родового) захоронения в соответствии с Методикой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(приложение).</w:t>
      </w:r>
    </w:p>
    <w:p w:rsidR="00F06744" w:rsidRPr="004D0BF6" w:rsidRDefault="00F06744" w:rsidP="00F06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A4B0C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26BE9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BF6">
        <w:rPr>
          <w:rFonts w:ascii="Times New Roman" w:hAnsi="Times New Roman" w:cs="Times New Roman"/>
          <w:sz w:val="28"/>
          <w:szCs w:val="28"/>
        </w:rPr>
        <w:t xml:space="preserve">Установить, что плата </w:t>
      </w:r>
      <w:r w:rsidR="00A159F4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резервирование места </w:t>
      </w:r>
      <w:r w:rsidRPr="004D0BF6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превышающего размер бесплатно предоставляемого места для родственного захоронения, подлежит зачислению </w:t>
      </w:r>
      <w:r w:rsidR="00A159F4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бюджет </w:t>
      </w:r>
      <w:r w:rsidR="006137CF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Гирейского городского </w:t>
      </w:r>
      <w:r w:rsidR="00A159F4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AA3781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6BE9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>Гулькевичского</w:t>
      </w:r>
      <w:r w:rsidR="00AA3781" w:rsidRPr="004D0B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4D0BF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724C72" w:rsidRPr="004D0BF6" w:rsidRDefault="00F06744" w:rsidP="00EF0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4</w:t>
      </w:r>
      <w:r w:rsidR="00724C72" w:rsidRPr="004D0BF6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решение 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4C72" w:rsidRPr="004D0BF6">
        <w:rPr>
          <w:rFonts w:ascii="Times New Roman" w:eastAsia="Times New Roman" w:hAnsi="Times New Roman" w:cs="Times New Roman"/>
          <w:sz w:val="28"/>
          <w:szCs w:val="28"/>
        </w:rPr>
        <w:t xml:space="preserve">специально установленных местах для обнародования муниципальных правовых актов Гирейского городского поселения Гулькевичского района, определенных постановлением администрации Гирейского городского поселения Гулькевичского района от   29 июня 2012 года № 100 «Об определении мест, специально установленных для обнародования нормативных правовых актов Гирейского городского поселения Гулькевичского района», и разместить на официальном сайте </w:t>
      </w:r>
      <w:r w:rsidR="00724C72" w:rsidRPr="004D0BF6">
        <w:rPr>
          <w:rFonts w:ascii="Times New Roman" w:eastAsia="Times New Roman" w:hAnsi="Times New Roman" w:cs="Times New Roman"/>
          <w:sz w:val="28"/>
          <w:szCs w:val="28"/>
        </w:rPr>
        <w:lastRenderedPageBreak/>
        <w:t>Гирейского городского поселения Гулькевичского района в информационно-телекоммуникационной сети «Интернет».</w:t>
      </w:r>
    </w:p>
    <w:p w:rsidR="00724C72" w:rsidRPr="004D0BF6" w:rsidRDefault="00F06744" w:rsidP="00724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ab/>
        <w:t>5</w:t>
      </w:r>
      <w:r w:rsidR="00724C72" w:rsidRPr="004D0BF6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здравоохранению, социальной политике, депутатской этике и правам человека.</w:t>
      </w:r>
    </w:p>
    <w:p w:rsidR="00724C72" w:rsidRPr="004D0BF6" w:rsidRDefault="00CC05FA" w:rsidP="0072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6</w:t>
      </w:r>
      <w:r w:rsidR="00724C72" w:rsidRPr="004D0BF6">
        <w:rPr>
          <w:rFonts w:ascii="Times New Roman" w:eastAsia="Times New Roman" w:hAnsi="Times New Roman" w:cs="Times New Roman"/>
          <w:sz w:val="28"/>
          <w:szCs w:val="28"/>
        </w:rPr>
        <w:t>. Решение вступает в силу после его официального обнародования.</w:t>
      </w:r>
    </w:p>
    <w:p w:rsidR="00724C72" w:rsidRPr="004D0BF6" w:rsidRDefault="00724C72" w:rsidP="0072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98B" w:rsidRPr="004D0BF6" w:rsidRDefault="00EF098B" w:rsidP="00724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24C72" w:rsidRPr="004D0BF6" w:rsidTr="00D02C3A">
        <w:tc>
          <w:tcPr>
            <w:tcW w:w="4927" w:type="dxa"/>
            <w:shd w:val="clear" w:color="auto" w:fill="auto"/>
          </w:tcPr>
          <w:p w:rsidR="00710ACC" w:rsidRPr="004D0BF6" w:rsidRDefault="00710ACC" w:rsidP="0071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Гирейского городского поселения </w:t>
            </w:r>
          </w:p>
          <w:p w:rsidR="00710ACC" w:rsidRPr="004D0BF6" w:rsidRDefault="00710ACC" w:rsidP="0071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Гулькевичского района   </w:t>
            </w:r>
          </w:p>
          <w:p w:rsidR="00710ACC" w:rsidRPr="004D0BF6" w:rsidRDefault="00710ACC" w:rsidP="0071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ACC" w:rsidRPr="004D0BF6" w:rsidRDefault="00710ACC" w:rsidP="00710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 Р.А. Алексеенко</w:t>
            </w:r>
          </w:p>
          <w:p w:rsidR="00724C72" w:rsidRPr="004D0BF6" w:rsidRDefault="00724C72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10ACC" w:rsidRPr="004D0BF6" w:rsidRDefault="00710ACC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710ACC" w:rsidRPr="004D0BF6" w:rsidRDefault="00710ACC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</w:t>
            </w:r>
          </w:p>
          <w:p w:rsidR="00710ACC" w:rsidRPr="004D0BF6" w:rsidRDefault="00710ACC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:rsidR="00710ACC" w:rsidRPr="004D0BF6" w:rsidRDefault="00710ACC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0ACC" w:rsidRPr="004D0BF6" w:rsidRDefault="00710ACC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 В.И. Ключников</w:t>
            </w:r>
          </w:p>
          <w:p w:rsidR="00724C72" w:rsidRPr="004D0BF6" w:rsidRDefault="00724C72" w:rsidP="00724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C72" w:rsidRPr="004D0BF6" w:rsidRDefault="00724C72" w:rsidP="0071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61C7" w:rsidRPr="004D0BF6" w:rsidRDefault="00C961C7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C3" w:rsidRPr="004D0BF6" w:rsidRDefault="00C52BC3" w:rsidP="00A159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15C2C" w:rsidRPr="004D0BF6" w:rsidTr="0062646A">
        <w:tc>
          <w:tcPr>
            <w:tcW w:w="4814" w:type="dxa"/>
          </w:tcPr>
          <w:p w:rsidR="00415C2C" w:rsidRPr="004D0BF6" w:rsidRDefault="00415C2C" w:rsidP="00415C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7A51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C2C" w:rsidRPr="004D0BF6" w:rsidRDefault="004D0BF6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15C2C" w:rsidRPr="004D0BF6" w:rsidRDefault="00415C2C" w:rsidP="00415C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</w:t>
            </w:r>
            <w:r w:rsidR="00C961C7" w:rsidRPr="004D0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710A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961C7" w:rsidRPr="004D0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 сессии _</w:t>
            </w:r>
            <w:r w:rsidR="00710A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961C7" w:rsidRPr="004D0B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_созыва</w:t>
            </w:r>
            <w:r w:rsidR="00C961C7"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0D93"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Гирейского городского поселения</w:t>
            </w:r>
            <w:r w:rsidR="00C961C7"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Гулькевичского района</w:t>
            </w:r>
          </w:p>
          <w:p w:rsidR="0062646A" w:rsidRPr="004D0BF6" w:rsidRDefault="00415C2C" w:rsidP="00626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10ACC">
              <w:rPr>
                <w:rFonts w:ascii="Times New Roman" w:eastAsia="Times New Roman" w:hAnsi="Times New Roman" w:cs="Times New Roman"/>
                <w:sz w:val="28"/>
                <w:szCs w:val="28"/>
              </w:rPr>
              <w:t>27.02.2020 г.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_</w:t>
            </w:r>
            <w:r w:rsidR="00710AC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</w:p>
          <w:p w:rsidR="0062646A" w:rsidRPr="004D0BF6" w:rsidRDefault="0062646A" w:rsidP="006264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415C2C" w:rsidRPr="004D0BF6" w:rsidRDefault="00415C2C" w:rsidP="00415C2C">
      <w:pPr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МЕТОДИКА</w:t>
      </w:r>
    </w:p>
    <w:p w:rsidR="00CC05FA" w:rsidRPr="004D0BF6" w:rsidRDefault="00C00D93" w:rsidP="00CC0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расчета платы за резервирование места для </w:t>
      </w:r>
    </w:p>
    <w:p w:rsidR="00CC05FA" w:rsidRPr="004D0BF6" w:rsidRDefault="00C00D93" w:rsidP="00CC05F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создания семейного (родового) захоронения, </w:t>
      </w:r>
      <w:r w:rsidR="00CC05FA" w:rsidRPr="004D0BF6">
        <w:rPr>
          <w:rFonts w:ascii="Times New Roman" w:hAnsi="Times New Roman" w:cs="Times New Roman"/>
          <w:bCs/>
          <w:color w:val="000000"/>
          <w:sz w:val="28"/>
          <w:szCs w:val="28"/>
        </w:rPr>
        <w:t>превышающего</w:t>
      </w:r>
    </w:p>
    <w:p w:rsidR="00CC05FA" w:rsidRPr="004D0BF6" w:rsidRDefault="00CC05FA" w:rsidP="00CC05F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0BF6">
        <w:rPr>
          <w:rFonts w:ascii="Times New Roman" w:hAnsi="Times New Roman" w:cs="Times New Roman"/>
          <w:bCs/>
          <w:color w:val="000000"/>
          <w:sz w:val="28"/>
          <w:szCs w:val="28"/>
        </w:rPr>
        <w:t>размер</w:t>
      </w:r>
      <w:r w:rsidRPr="004D0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0BF6">
        <w:rPr>
          <w:rFonts w:ascii="Times New Roman" w:hAnsi="Times New Roman" w:cs="Times New Roman"/>
          <w:bCs/>
          <w:color w:val="000000"/>
          <w:sz w:val="28"/>
          <w:szCs w:val="28"/>
        </w:rPr>
        <w:t>бесплатно предоставляемого места для родственного захоронения</w:t>
      </w:r>
    </w:p>
    <w:p w:rsidR="00C00D93" w:rsidRPr="004D0BF6" w:rsidRDefault="00C00D93" w:rsidP="00415C2C">
      <w:pPr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ЕПбпз = (Sобщ – Sб) х СТзук х (Квгк + Кпок),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лиц, постоянно зарегистрированных по месту жительства в </w:t>
      </w:r>
      <w:r w:rsidR="0062646A" w:rsidRPr="004D0BF6">
        <w:rPr>
          <w:rFonts w:ascii="Times New Roman" w:eastAsia="Times New Roman" w:hAnsi="Times New Roman" w:cs="Times New Roman"/>
          <w:sz w:val="28"/>
          <w:szCs w:val="28"/>
        </w:rPr>
        <w:t>Гирейском городском поселении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 Гулькевичского района;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Sобщ – площадь места для создания семейного (родового) захоронения в кв.м.;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Sб – площадь бесплатно предоставляемого места для родственного захоронения в кв.м.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СТзук = СТобщк / Кобщк,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СТзук – кадастровая стоимость 1 кв.м.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СТобщк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Кобщк – площадь земельного участка кладбища, на территории которого резервируется место для создания семейного (родового) </w:t>
      </w:r>
      <w:r w:rsidR="003A106F" w:rsidRPr="004D0BF6">
        <w:rPr>
          <w:rFonts w:ascii="Times New Roman" w:eastAsia="Times New Roman" w:hAnsi="Times New Roman" w:cs="Times New Roman"/>
          <w:sz w:val="28"/>
          <w:szCs w:val="28"/>
        </w:rPr>
        <w:t>захоронения, в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 кв. метрах.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Квгк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62646A" w:rsidRPr="004D0BF6" w:rsidRDefault="0062646A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Наименьшее расстояние от внешней границы места, 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Значение </w:t>
            </w: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коэффициента</w:t>
            </w:r>
          </w:p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Квгк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400 м (включительно)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от 801 м и свыше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Кпок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</w:p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Кпок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15C2C" w:rsidRPr="004D0BF6" w:rsidTr="00D02C3A">
        <w:tc>
          <w:tcPr>
            <w:tcW w:w="691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от 801 м и более</w:t>
            </w:r>
          </w:p>
        </w:tc>
        <w:tc>
          <w:tcPr>
            <w:tcW w:w="2942" w:type="dxa"/>
            <w:shd w:val="clear" w:color="auto" w:fill="auto"/>
          </w:tcPr>
          <w:p w:rsidR="00415C2C" w:rsidRPr="004D0BF6" w:rsidRDefault="00415C2C" w:rsidP="00415C2C">
            <w:pPr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BF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415C2C" w:rsidRPr="004D0BF6" w:rsidRDefault="00415C2C" w:rsidP="00415C2C">
      <w:pPr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Для граждан, не зарегистрированных по месту жительства в </w:t>
      </w:r>
      <w:r w:rsidR="0062646A" w:rsidRPr="004D0BF6">
        <w:rPr>
          <w:rFonts w:ascii="Times New Roman" w:eastAsia="Times New Roman" w:hAnsi="Times New Roman" w:cs="Times New Roman"/>
          <w:sz w:val="28"/>
          <w:szCs w:val="28"/>
        </w:rPr>
        <w:t xml:space="preserve">Гирейском городском </w:t>
      </w:r>
      <w:r w:rsidR="003934C8" w:rsidRPr="004D0BF6">
        <w:rPr>
          <w:rFonts w:ascii="Times New Roman" w:eastAsia="Times New Roman" w:hAnsi="Times New Roman" w:cs="Times New Roman"/>
          <w:sz w:val="28"/>
          <w:szCs w:val="28"/>
        </w:rPr>
        <w:t>поселении Гулькевичского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ЕПбнз = ЕПбпз х 2,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ЕПбнз – размер платы за резервирование места для создания семейного (родового) захоронения в рублях, для лиц, не зарегистрированных по месту жительства в </w:t>
      </w:r>
      <w:r w:rsidR="0062646A" w:rsidRPr="004D0BF6">
        <w:rPr>
          <w:rFonts w:ascii="Times New Roman" w:eastAsia="Times New Roman" w:hAnsi="Times New Roman" w:cs="Times New Roman"/>
          <w:sz w:val="28"/>
          <w:szCs w:val="28"/>
        </w:rPr>
        <w:t xml:space="preserve">Гирейском городском поселении 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>Гулькевичского района;</w:t>
      </w:r>
    </w:p>
    <w:p w:rsidR="00415C2C" w:rsidRPr="004D0BF6" w:rsidRDefault="00415C2C" w:rsidP="00415C2C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ЕПбпз – размер платы за резервирование места для создания семейного (родового) захоронения в рублях, для лиц, постоянно зарегистрированных по месту жительства в </w:t>
      </w:r>
      <w:r w:rsidR="0062646A" w:rsidRPr="004D0BF6">
        <w:rPr>
          <w:rFonts w:ascii="Times New Roman" w:eastAsia="Times New Roman" w:hAnsi="Times New Roman" w:cs="Times New Roman"/>
          <w:sz w:val="28"/>
          <w:szCs w:val="28"/>
        </w:rPr>
        <w:t>Гирейском городском поселении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 Гулькевичского района.</w:t>
      </w: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15C2C" w:rsidRPr="004D0BF6" w:rsidRDefault="00415C2C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76E8" w:rsidRPr="004D0BF6" w:rsidRDefault="003076E8" w:rsidP="003076E8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3076E8" w:rsidRPr="004D0BF6" w:rsidRDefault="003076E8" w:rsidP="003076E8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Гирейского городского поселения</w:t>
      </w:r>
    </w:p>
    <w:p w:rsidR="00415C2C" w:rsidRDefault="003076E8" w:rsidP="003076E8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D0BF6">
        <w:rPr>
          <w:rFonts w:ascii="Times New Roman" w:eastAsia="Times New Roman" w:hAnsi="Times New Roman" w:cs="Times New Roman"/>
          <w:sz w:val="28"/>
          <w:szCs w:val="28"/>
        </w:rPr>
        <w:t>Гулькевичского района</w:t>
      </w:r>
      <w:r w:rsidRPr="004D0BF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Л.Е. Вихарева</w:t>
      </w:r>
    </w:p>
    <w:p w:rsidR="003076E8" w:rsidRDefault="003076E8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2646A" w:rsidRDefault="0062646A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76E8" w:rsidRDefault="003076E8" w:rsidP="00415C2C">
      <w:pPr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3076E8" w:rsidSect="00724C72">
      <w:headerReference w:type="defaul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5B" w:rsidRDefault="00D8635B" w:rsidP="00724C72">
      <w:pPr>
        <w:spacing w:after="0" w:line="240" w:lineRule="auto"/>
      </w:pPr>
      <w:r>
        <w:separator/>
      </w:r>
    </w:p>
  </w:endnote>
  <w:endnote w:type="continuationSeparator" w:id="0">
    <w:p w:rsidR="00D8635B" w:rsidRDefault="00D8635B" w:rsidP="0072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5B" w:rsidRDefault="00D8635B" w:rsidP="00724C72">
      <w:pPr>
        <w:spacing w:after="0" w:line="240" w:lineRule="auto"/>
      </w:pPr>
      <w:r>
        <w:separator/>
      </w:r>
    </w:p>
  </w:footnote>
  <w:footnote w:type="continuationSeparator" w:id="0">
    <w:p w:rsidR="00D8635B" w:rsidRDefault="00D8635B" w:rsidP="0072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28665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24C72" w:rsidRPr="0062646A" w:rsidRDefault="00715A71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62646A">
          <w:rPr>
            <w:rFonts w:ascii="Times New Roman" w:hAnsi="Times New Roman" w:cs="Times New Roman"/>
            <w:sz w:val="24"/>
          </w:rPr>
          <w:fldChar w:fldCharType="begin"/>
        </w:r>
        <w:r w:rsidR="00724C72" w:rsidRPr="0062646A">
          <w:rPr>
            <w:rFonts w:ascii="Times New Roman" w:hAnsi="Times New Roman" w:cs="Times New Roman"/>
            <w:sz w:val="24"/>
          </w:rPr>
          <w:instrText>PAGE   \* MERGEFORMAT</w:instrText>
        </w:r>
        <w:r w:rsidRPr="0062646A">
          <w:rPr>
            <w:rFonts w:ascii="Times New Roman" w:hAnsi="Times New Roman" w:cs="Times New Roman"/>
            <w:sz w:val="24"/>
          </w:rPr>
          <w:fldChar w:fldCharType="separate"/>
        </w:r>
        <w:r w:rsidR="00710ACC">
          <w:rPr>
            <w:rFonts w:ascii="Times New Roman" w:hAnsi="Times New Roman" w:cs="Times New Roman"/>
            <w:noProof/>
            <w:sz w:val="24"/>
          </w:rPr>
          <w:t>4</w:t>
        </w:r>
        <w:r w:rsidRPr="0062646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24C72" w:rsidRDefault="00724C7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B44DF"/>
    <w:multiLevelType w:val="hybridMultilevel"/>
    <w:tmpl w:val="F6CA36E6"/>
    <w:lvl w:ilvl="0" w:tplc="5866D7D8">
      <w:start w:val="1"/>
      <w:numFmt w:val="decimal"/>
      <w:lvlText w:val="%1."/>
      <w:lvlJc w:val="left"/>
      <w:pPr>
        <w:ind w:left="1713" w:hanging="10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9F4"/>
    <w:rsid w:val="00023BC5"/>
    <w:rsid w:val="00095F6E"/>
    <w:rsid w:val="0010156E"/>
    <w:rsid w:val="00107328"/>
    <w:rsid w:val="00141DFB"/>
    <w:rsid w:val="001726D7"/>
    <w:rsid w:val="00173470"/>
    <w:rsid w:val="001F0D17"/>
    <w:rsid w:val="00235576"/>
    <w:rsid w:val="0024532F"/>
    <w:rsid w:val="002562AE"/>
    <w:rsid w:val="00266417"/>
    <w:rsid w:val="00272FE1"/>
    <w:rsid w:val="002961C3"/>
    <w:rsid w:val="002C666A"/>
    <w:rsid w:val="002D0D8C"/>
    <w:rsid w:val="002D25A6"/>
    <w:rsid w:val="002D557D"/>
    <w:rsid w:val="003076E8"/>
    <w:rsid w:val="0033464B"/>
    <w:rsid w:val="00371127"/>
    <w:rsid w:val="00376B3A"/>
    <w:rsid w:val="003934C8"/>
    <w:rsid w:val="003A106F"/>
    <w:rsid w:val="003B561A"/>
    <w:rsid w:val="003B7EA1"/>
    <w:rsid w:val="003C3EC5"/>
    <w:rsid w:val="004100D1"/>
    <w:rsid w:val="00415C2C"/>
    <w:rsid w:val="00475361"/>
    <w:rsid w:val="004C6E22"/>
    <w:rsid w:val="004D0BF6"/>
    <w:rsid w:val="004F459F"/>
    <w:rsid w:val="004F526D"/>
    <w:rsid w:val="00552A94"/>
    <w:rsid w:val="005670D8"/>
    <w:rsid w:val="005844A0"/>
    <w:rsid w:val="0059249F"/>
    <w:rsid w:val="005A4F75"/>
    <w:rsid w:val="006067C9"/>
    <w:rsid w:val="00611D10"/>
    <w:rsid w:val="006137CF"/>
    <w:rsid w:val="0062646A"/>
    <w:rsid w:val="00687310"/>
    <w:rsid w:val="00710ACC"/>
    <w:rsid w:val="00715A71"/>
    <w:rsid w:val="00724C72"/>
    <w:rsid w:val="007250CD"/>
    <w:rsid w:val="00741BC0"/>
    <w:rsid w:val="0078076F"/>
    <w:rsid w:val="007A51E7"/>
    <w:rsid w:val="00827FEA"/>
    <w:rsid w:val="008D29CF"/>
    <w:rsid w:val="008F2FF8"/>
    <w:rsid w:val="00900DEB"/>
    <w:rsid w:val="00933158"/>
    <w:rsid w:val="00986169"/>
    <w:rsid w:val="009C69C7"/>
    <w:rsid w:val="009D3890"/>
    <w:rsid w:val="009E209D"/>
    <w:rsid w:val="00A136FF"/>
    <w:rsid w:val="00A159F4"/>
    <w:rsid w:val="00AA3781"/>
    <w:rsid w:val="00AD6360"/>
    <w:rsid w:val="00AE3244"/>
    <w:rsid w:val="00B46273"/>
    <w:rsid w:val="00B734EC"/>
    <w:rsid w:val="00BA5D18"/>
    <w:rsid w:val="00BE0A9F"/>
    <w:rsid w:val="00BE109E"/>
    <w:rsid w:val="00C00D93"/>
    <w:rsid w:val="00C25DA8"/>
    <w:rsid w:val="00C26BE9"/>
    <w:rsid w:val="00C4092F"/>
    <w:rsid w:val="00C52BC3"/>
    <w:rsid w:val="00C86DCE"/>
    <w:rsid w:val="00C961C7"/>
    <w:rsid w:val="00CA4B0C"/>
    <w:rsid w:val="00CC05FA"/>
    <w:rsid w:val="00CE7770"/>
    <w:rsid w:val="00D02C3A"/>
    <w:rsid w:val="00D46E9A"/>
    <w:rsid w:val="00D71207"/>
    <w:rsid w:val="00D8635B"/>
    <w:rsid w:val="00DE555D"/>
    <w:rsid w:val="00E23C54"/>
    <w:rsid w:val="00E7113F"/>
    <w:rsid w:val="00E8081C"/>
    <w:rsid w:val="00EB3217"/>
    <w:rsid w:val="00EF098B"/>
    <w:rsid w:val="00EF32E4"/>
    <w:rsid w:val="00F06744"/>
    <w:rsid w:val="00F07847"/>
    <w:rsid w:val="00F16C30"/>
    <w:rsid w:val="00F54EB9"/>
    <w:rsid w:val="00F940EB"/>
    <w:rsid w:val="00F97A95"/>
    <w:rsid w:val="00FA17EF"/>
    <w:rsid w:val="00FC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1A"/>
  </w:style>
  <w:style w:type="paragraph" w:styleId="1">
    <w:name w:val="heading 1"/>
    <w:basedOn w:val="a"/>
    <w:link w:val="10"/>
    <w:uiPriority w:val="9"/>
    <w:qFormat/>
    <w:rsid w:val="00A15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5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15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59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159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ktexleft">
    <w:name w:val="dktexleft"/>
    <w:basedOn w:val="a"/>
    <w:rsid w:val="00A1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59F4"/>
  </w:style>
  <w:style w:type="character" w:styleId="a3">
    <w:name w:val="Hyperlink"/>
    <w:basedOn w:val="a0"/>
    <w:uiPriority w:val="99"/>
    <w:unhideWhenUsed/>
    <w:rsid w:val="00A159F4"/>
    <w:rPr>
      <w:color w:val="0000FF"/>
      <w:u w:val="single"/>
    </w:rPr>
  </w:style>
  <w:style w:type="paragraph" w:customStyle="1" w:styleId="dktexright">
    <w:name w:val="dktexright"/>
    <w:basedOn w:val="a"/>
    <w:rsid w:val="00A15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CA4B0C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5">
    <w:name w:val="Основной текст Знак"/>
    <w:basedOn w:val="a0"/>
    <w:link w:val="a4"/>
    <w:rsid w:val="00CA4B0C"/>
    <w:rPr>
      <w:rFonts w:ascii="Arial" w:eastAsia="Arial Unicode MS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CA4B0C"/>
    <w:pPr>
      <w:ind w:left="720"/>
      <w:contextualSpacing/>
    </w:pPr>
  </w:style>
  <w:style w:type="paragraph" w:customStyle="1" w:styleId="ConsPlusNonformat">
    <w:name w:val="ConsPlusNonformat"/>
    <w:rsid w:val="005924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475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5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55D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rsid w:val="00E7113F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Arial"/>
      <w:kern w:val="2"/>
      <w:sz w:val="28"/>
      <w:szCs w:val="28"/>
      <w:lang w:eastAsia="en-US"/>
    </w:rPr>
  </w:style>
  <w:style w:type="paragraph" w:styleId="aa">
    <w:name w:val="Title"/>
    <w:basedOn w:val="11"/>
    <w:next w:val="ab"/>
    <w:link w:val="ac"/>
    <w:qFormat/>
    <w:rsid w:val="00E7113F"/>
  </w:style>
  <w:style w:type="character" w:customStyle="1" w:styleId="ac">
    <w:name w:val="Название Знак"/>
    <w:basedOn w:val="a0"/>
    <w:link w:val="aa"/>
    <w:rsid w:val="00E7113F"/>
    <w:rPr>
      <w:rFonts w:ascii="Arial" w:eastAsia="Calibri" w:hAnsi="Arial" w:cs="Arial"/>
      <w:kern w:val="2"/>
      <w:sz w:val="28"/>
      <w:szCs w:val="28"/>
      <w:lang w:eastAsia="en-US"/>
    </w:rPr>
  </w:style>
  <w:style w:type="paragraph" w:styleId="ab">
    <w:name w:val="Subtitle"/>
    <w:basedOn w:val="a"/>
    <w:next w:val="a"/>
    <w:link w:val="ad"/>
    <w:uiPriority w:val="11"/>
    <w:qFormat/>
    <w:rsid w:val="00E7113F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E7113F"/>
    <w:rPr>
      <w:color w:val="5A5A5A" w:themeColor="text1" w:themeTint="A5"/>
      <w:spacing w:val="15"/>
    </w:rPr>
  </w:style>
  <w:style w:type="paragraph" w:styleId="ae">
    <w:name w:val="header"/>
    <w:basedOn w:val="a"/>
    <w:link w:val="af"/>
    <w:uiPriority w:val="99"/>
    <w:unhideWhenUsed/>
    <w:rsid w:val="0072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24C72"/>
  </w:style>
  <w:style w:type="paragraph" w:styleId="af0">
    <w:name w:val="footer"/>
    <w:basedOn w:val="a"/>
    <w:link w:val="af1"/>
    <w:uiPriority w:val="99"/>
    <w:unhideWhenUsed/>
    <w:rsid w:val="00724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24C72"/>
  </w:style>
  <w:style w:type="table" w:styleId="af2">
    <w:name w:val="Table Grid"/>
    <w:basedOn w:val="a1"/>
    <w:uiPriority w:val="59"/>
    <w:rsid w:val="0041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7law.info/krasnodar/act3f/s72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7law.info/zakonodatelstvo/legal3u/u42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ЖКХ</dc:creator>
  <cp:lastModifiedBy>User</cp:lastModifiedBy>
  <cp:revision>11</cp:revision>
  <cp:lastPrinted>2020-02-18T12:16:00Z</cp:lastPrinted>
  <dcterms:created xsi:type="dcterms:W3CDTF">2019-12-12T12:45:00Z</dcterms:created>
  <dcterms:modified xsi:type="dcterms:W3CDTF">2020-12-10T11:36:00Z</dcterms:modified>
</cp:coreProperties>
</file>